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79B670" w14:textId="77777777" w:rsidR="00976E26" w:rsidRDefault="00976E26" w:rsidP="00A528BC">
      <w:bookmarkStart w:id="0" w:name="_GoBack"/>
      <w:bookmarkEnd w:id="0"/>
    </w:p>
    <w:tbl>
      <w:tblPr>
        <w:tblpPr w:leftFromText="180" w:rightFromText="180" w:vertAnchor="text" w:horzAnchor="margin" w:tblpY="12"/>
        <w:tblW w:w="140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477"/>
        <w:gridCol w:w="2527"/>
      </w:tblGrid>
      <w:tr w:rsidR="00976E26" w:rsidRPr="008C1316" w14:paraId="6A17C979" w14:textId="77777777" w:rsidTr="00664826">
        <w:trPr>
          <w:trHeight w:val="680"/>
        </w:trPr>
        <w:tc>
          <w:tcPr>
            <w:tcW w:w="11477" w:type="dxa"/>
            <w:shd w:val="clear" w:color="auto" w:fill="EAF1DD"/>
            <w:vAlign w:val="center"/>
          </w:tcPr>
          <w:p w14:paraId="0358B478" w14:textId="7BF477DB" w:rsidR="00976E26" w:rsidRPr="008C1316" w:rsidRDefault="00976E26" w:rsidP="008343A0">
            <w:pPr>
              <w:rPr>
                <w:rFonts w:ascii="Candara" w:hAnsi="Candara"/>
                <w:b/>
                <w:sz w:val="44"/>
                <w:szCs w:val="44"/>
              </w:rPr>
            </w:pPr>
            <w:r w:rsidRPr="008C1316">
              <w:rPr>
                <w:rFonts w:ascii="Candara" w:hAnsi="Candara"/>
                <w:b/>
                <w:sz w:val="44"/>
                <w:szCs w:val="44"/>
              </w:rPr>
              <w:t>Covid-</w:t>
            </w:r>
            <w:r w:rsidRPr="00976E26">
              <w:rPr>
                <w:rFonts w:asciiTheme="minorHAnsi" w:hAnsiTheme="minorHAnsi" w:cstheme="minorHAnsi"/>
                <w:b/>
                <w:sz w:val="44"/>
                <w:szCs w:val="44"/>
              </w:rPr>
              <w:t>19</w:t>
            </w:r>
            <w:r w:rsidRPr="008C1316">
              <w:rPr>
                <w:rFonts w:ascii="Candara" w:hAnsi="Candara"/>
                <w:b/>
                <w:sz w:val="44"/>
                <w:szCs w:val="44"/>
              </w:rPr>
              <w:t xml:space="preserve"> </w:t>
            </w:r>
            <w:r w:rsidR="0097532F">
              <w:rPr>
                <w:rFonts w:ascii="Candara" w:hAnsi="Candara"/>
                <w:b/>
                <w:sz w:val="44"/>
                <w:szCs w:val="44"/>
              </w:rPr>
              <w:t>Guidance for Full Opening September 2020</w:t>
            </w:r>
          </w:p>
        </w:tc>
        <w:tc>
          <w:tcPr>
            <w:tcW w:w="2527" w:type="dxa"/>
            <w:shd w:val="clear" w:color="auto" w:fill="EAF1DD"/>
            <w:vAlign w:val="center"/>
          </w:tcPr>
          <w:p w14:paraId="7D100188" w14:textId="49BDAC6A" w:rsidR="00664826" w:rsidRPr="008C1316" w:rsidRDefault="00976E26" w:rsidP="008343A0">
            <w:pPr>
              <w:rPr>
                <w:rFonts w:ascii="Calibri" w:hAnsi="Calibri"/>
                <w:b/>
                <w:sz w:val="44"/>
                <w:szCs w:val="44"/>
              </w:rPr>
            </w:pPr>
            <w:r w:rsidRPr="008C1316">
              <w:rPr>
                <w:rFonts w:ascii="Calibri" w:hAnsi="Calibri"/>
                <w:b/>
                <w:sz w:val="44"/>
                <w:szCs w:val="44"/>
              </w:rPr>
              <w:t>RA100</w:t>
            </w:r>
            <w:r w:rsidR="0097532F">
              <w:rPr>
                <w:rFonts w:ascii="Calibri" w:hAnsi="Calibri"/>
                <w:b/>
                <w:sz w:val="44"/>
                <w:szCs w:val="44"/>
              </w:rPr>
              <w:t xml:space="preserve"> </w:t>
            </w:r>
            <w:r w:rsidR="0097532F" w:rsidRPr="004C41AD">
              <w:rPr>
                <w:rFonts w:ascii="Calibri" w:hAnsi="Calibri"/>
                <w:b/>
                <w:sz w:val="44"/>
                <w:szCs w:val="44"/>
              </w:rPr>
              <w:t>V</w:t>
            </w:r>
            <w:r w:rsidR="002A7EE7" w:rsidRPr="004C41AD">
              <w:rPr>
                <w:rFonts w:ascii="Calibri" w:hAnsi="Calibri"/>
                <w:b/>
                <w:sz w:val="44"/>
                <w:szCs w:val="44"/>
              </w:rPr>
              <w:t>2</w:t>
            </w:r>
            <w:r w:rsidR="00EB4A52" w:rsidRPr="004C41AD">
              <w:rPr>
                <w:rFonts w:ascii="Calibri" w:hAnsi="Calibri"/>
                <w:b/>
                <w:sz w:val="44"/>
                <w:szCs w:val="44"/>
              </w:rPr>
              <w:t>.1</w:t>
            </w:r>
          </w:p>
        </w:tc>
      </w:tr>
    </w:tbl>
    <w:p w14:paraId="2D990598" w14:textId="77777777" w:rsidR="00976E26" w:rsidRPr="00976E26" w:rsidRDefault="00976E26" w:rsidP="00976E26">
      <w:pPr>
        <w:rPr>
          <w:rFonts w:ascii="Candara" w:hAnsi="Candara"/>
          <w:sz w:val="28"/>
          <w:szCs w:val="28"/>
        </w:rPr>
      </w:pPr>
    </w:p>
    <w:p w14:paraId="62785B81" w14:textId="77777777" w:rsidR="00976E26" w:rsidRPr="007A2D9A" w:rsidRDefault="00976E26" w:rsidP="00976E26">
      <w:pPr>
        <w:rPr>
          <w:rFonts w:ascii="Candara" w:hAnsi="Candara"/>
          <w:sz w:val="28"/>
          <w:szCs w:val="28"/>
        </w:rPr>
      </w:pPr>
      <w:r w:rsidRPr="007A2D9A">
        <w:rPr>
          <w:rFonts w:ascii="Candara" w:hAnsi="Candara"/>
          <w:sz w:val="28"/>
          <w:szCs w:val="28"/>
        </w:rPr>
        <w:t>IMPORTANT – please read this information before completing this risk assessment.</w:t>
      </w:r>
    </w:p>
    <w:p w14:paraId="3E5B420C" w14:textId="77777777" w:rsidR="00976E26" w:rsidRPr="007A2D9A" w:rsidRDefault="00976E26" w:rsidP="00976E26">
      <w:pPr>
        <w:rPr>
          <w:rFonts w:ascii="Candara" w:hAnsi="Candara"/>
          <w:sz w:val="28"/>
          <w:szCs w:val="28"/>
        </w:rPr>
      </w:pPr>
    </w:p>
    <w:p w14:paraId="4E01AC90" w14:textId="77777777" w:rsidR="00976E26" w:rsidRPr="007A2D9A" w:rsidRDefault="00976E26" w:rsidP="00976E26">
      <w:pPr>
        <w:rPr>
          <w:rFonts w:ascii="Candara" w:hAnsi="Candara"/>
          <w:sz w:val="28"/>
          <w:szCs w:val="28"/>
        </w:rPr>
      </w:pPr>
      <w:r w:rsidRPr="007A2D9A">
        <w:rPr>
          <w:rFonts w:ascii="Candara" w:hAnsi="Candara"/>
          <w:sz w:val="28"/>
          <w:szCs w:val="28"/>
        </w:rPr>
        <w:t xml:space="preserve">This is a model risk assessment and </w:t>
      </w:r>
      <w:r w:rsidRPr="007A2D9A">
        <w:rPr>
          <w:rFonts w:ascii="Candara" w:hAnsi="Candara"/>
          <w:b/>
          <w:bCs/>
          <w:color w:val="FF0000"/>
          <w:sz w:val="28"/>
          <w:szCs w:val="28"/>
        </w:rPr>
        <w:t>MUST be adapted to reflect the significant hazards and control measures present in your site</w:t>
      </w:r>
      <w:r w:rsidRPr="007A2D9A">
        <w:rPr>
          <w:rFonts w:ascii="Candara" w:hAnsi="Candara"/>
          <w:sz w:val="28"/>
          <w:szCs w:val="28"/>
        </w:rPr>
        <w:t xml:space="preserve"> to allow the safe return of pupils and staff to your school. This is a live document and it must be continuously reviewed alongside the latest Covid-</w:t>
      </w:r>
      <w:r w:rsidRPr="007A2D9A">
        <w:rPr>
          <w:rFonts w:asciiTheme="minorHAnsi" w:hAnsiTheme="minorHAnsi" w:cstheme="minorHAnsi"/>
          <w:sz w:val="28"/>
          <w:szCs w:val="28"/>
        </w:rPr>
        <w:t>19</w:t>
      </w:r>
      <w:r w:rsidRPr="007A2D9A">
        <w:rPr>
          <w:rFonts w:ascii="Candara" w:hAnsi="Candara"/>
          <w:sz w:val="28"/>
          <w:szCs w:val="28"/>
        </w:rPr>
        <w:t xml:space="preserve"> government guidance. It must also be read alongside existing risk assessments and health and safety arrangements for your school. </w:t>
      </w:r>
    </w:p>
    <w:p w14:paraId="3145E0DD" w14:textId="77777777" w:rsidR="00976E26" w:rsidRPr="007A2D9A" w:rsidRDefault="00976E26" w:rsidP="00976E26">
      <w:pPr>
        <w:rPr>
          <w:rFonts w:ascii="Candara" w:hAnsi="Candara"/>
          <w:sz w:val="28"/>
          <w:szCs w:val="28"/>
        </w:rPr>
      </w:pPr>
    </w:p>
    <w:p w14:paraId="60D03BE0" w14:textId="77777777" w:rsidR="00976E26" w:rsidRPr="00B064AD" w:rsidRDefault="00976E26" w:rsidP="00976E26">
      <w:pPr>
        <w:rPr>
          <w:rFonts w:ascii="Candara" w:hAnsi="Candara"/>
          <w:b/>
          <w:bCs/>
          <w:sz w:val="28"/>
          <w:szCs w:val="28"/>
        </w:rPr>
      </w:pPr>
      <w:r w:rsidRPr="007A2D9A">
        <w:rPr>
          <w:rFonts w:ascii="Candara" w:hAnsi="Candara"/>
          <w:sz w:val="28"/>
          <w:szCs w:val="28"/>
        </w:rPr>
        <w:t xml:space="preserve">The control measures listed </w:t>
      </w:r>
      <w:r w:rsidRPr="00B064AD">
        <w:rPr>
          <w:rFonts w:ascii="Candara" w:hAnsi="Candara"/>
          <w:b/>
          <w:bCs/>
          <w:sz w:val="28"/>
          <w:szCs w:val="28"/>
        </w:rPr>
        <w:t>are prompts</w:t>
      </w:r>
      <w:r w:rsidRPr="007A2D9A">
        <w:rPr>
          <w:rFonts w:ascii="Candara" w:hAnsi="Candara"/>
          <w:sz w:val="28"/>
          <w:szCs w:val="28"/>
        </w:rPr>
        <w:t xml:space="preserve"> and will not necessarily reflect those in all establishments and you </w:t>
      </w:r>
      <w:r w:rsidRPr="00B064AD">
        <w:rPr>
          <w:rFonts w:ascii="Candara" w:hAnsi="Candara"/>
          <w:b/>
          <w:bCs/>
          <w:sz w:val="28"/>
          <w:szCs w:val="28"/>
        </w:rPr>
        <w:t>MUST</w:t>
      </w:r>
      <w:r w:rsidRPr="007A2D9A">
        <w:rPr>
          <w:rFonts w:ascii="Candara" w:hAnsi="Candara"/>
          <w:sz w:val="28"/>
          <w:szCs w:val="28"/>
        </w:rPr>
        <w:t xml:space="preserve"> adapt it by adding (or removing) </w:t>
      </w:r>
      <w:r w:rsidRPr="00B064AD">
        <w:rPr>
          <w:rFonts w:ascii="Candara" w:hAnsi="Candara"/>
          <w:b/>
          <w:bCs/>
          <w:sz w:val="28"/>
          <w:szCs w:val="28"/>
        </w:rPr>
        <w:t>and outlining in detail the control measures as appropriate to your establishment.</w:t>
      </w:r>
    </w:p>
    <w:p w14:paraId="2F95E60E" w14:textId="77777777" w:rsidR="00976E26" w:rsidRPr="00B064AD" w:rsidRDefault="00976E26" w:rsidP="00976E26">
      <w:pPr>
        <w:rPr>
          <w:rFonts w:ascii="Candara" w:hAnsi="Candara"/>
          <w:b/>
          <w:bCs/>
          <w:sz w:val="28"/>
          <w:szCs w:val="28"/>
        </w:rPr>
      </w:pPr>
    </w:p>
    <w:p w14:paraId="24A76D39" w14:textId="212D62B8" w:rsidR="00976E26" w:rsidRDefault="00976E26" w:rsidP="00976E26">
      <w:pPr>
        <w:rPr>
          <w:rFonts w:ascii="Candara" w:hAnsi="Candara"/>
          <w:sz w:val="28"/>
          <w:szCs w:val="28"/>
        </w:rPr>
      </w:pPr>
      <w:r w:rsidRPr="007A2D9A">
        <w:rPr>
          <w:rFonts w:ascii="Candara" w:hAnsi="Candara"/>
          <w:sz w:val="28"/>
          <w:szCs w:val="28"/>
        </w:rPr>
        <w:t>If you need help to complete this risk assessment, please refer to HS</w:t>
      </w:r>
      <w:r w:rsidRPr="007A2D9A">
        <w:rPr>
          <w:rFonts w:ascii="Calibri" w:hAnsi="Calibri"/>
          <w:sz w:val="28"/>
          <w:szCs w:val="28"/>
        </w:rPr>
        <w:t xml:space="preserve">47 </w:t>
      </w:r>
      <w:r w:rsidRPr="007A2D9A">
        <w:rPr>
          <w:rFonts w:ascii="Candara" w:hAnsi="Candara"/>
          <w:sz w:val="28"/>
          <w:szCs w:val="28"/>
        </w:rPr>
        <w:t xml:space="preserve">(Risk Assessment Arrangements) or telephone the Devon Health &amp; Safety Service on </w:t>
      </w:r>
      <w:r w:rsidRPr="007A2D9A">
        <w:rPr>
          <w:rFonts w:ascii="Calibri" w:hAnsi="Calibri"/>
          <w:sz w:val="28"/>
          <w:szCs w:val="28"/>
        </w:rPr>
        <w:t>01392 382027.</w:t>
      </w:r>
      <w:r w:rsidRPr="007A2D9A">
        <w:rPr>
          <w:rFonts w:ascii="Candara" w:hAnsi="Candara"/>
          <w:sz w:val="28"/>
          <w:szCs w:val="28"/>
        </w:rPr>
        <w:t xml:space="preserve"> </w:t>
      </w:r>
    </w:p>
    <w:p w14:paraId="6530F453" w14:textId="77777777" w:rsidR="00976E26" w:rsidRPr="007A2D9A" w:rsidRDefault="00976E26" w:rsidP="460AF7E2">
      <w:pPr>
        <w:rPr>
          <w:rFonts w:ascii="Candara" w:hAnsi="Candara"/>
          <w:i/>
          <w:sz w:val="28"/>
          <w:szCs w:val="28"/>
        </w:rPr>
      </w:pPr>
    </w:p>
    <w:p w14:paraId="2219F8EF" w14:textId="32636F95" w:rsidR="001005C6" w:rsidRPr="007A2D9A" w:rsidRDefault="001005C6" w:rsidP="001005C6">
      <w:pPr>
        <w:rPr>
          <w:i/>
          <w:iCs/>
          <w:sz w:val="28"/>
          <w:szCs w:val="28"/>
        </w:rPr>
      </w:pPr>
      <w:r w:rsidRPr="001005C6">
        <w:rPr>
          <w:rFonts w:ascii="Candara" w:eastAsia="Candara" w:hAnsi="Candara" w:cs="Candara"/>
          <w:b/>
          <w:bCs/>
          <w:sz w:val="28"/>
          <w:szCs w:val="28"/>
        </w:rPr>
        <w:t>Suspected or confirmed cases of COVID-19</w:t>
      </w:r>
      <w:r w:rsidRPr="001005C6">
        <w:rPr>
          <w:rFonts w:ascii="Candara" w:eastAsia="Candara" w:hAnsi="Candara" w:cs="Candara"/>
          <w:sz w:val="28"/>
          <w:szCs w:val="28"/>
        </w:rPr>
        <w:t xml:space="preserve"> must be reported to the local </w:t>
      </w:r>
      <w:r w:rsidRPr="001005C6">
        <w:rPr>
          <w:rFonts w:ascii="Candara" w:eastAsia="Candara" w:hAnsi="Candara" w:cs="Candara"/>
          <w:b/>
          <w:bCs/>
          <w:sz w:val="28"/>
          <w:szCs w:val="28"/>
        </w:rPr>
        <w:t>Public Health England (PHE) Health Protection team</w:t>
      </w:r>
      <w:r w:rsidRPr="001005C6">
        <w:rPr>
          <w:rFonts w:ascii="Candara" w:eastAsia="Candara" w:hAnsi="Candara" w:cs="Candara"/>
          <w:sz w:val="28"/>
          <w:szCs w:val="28"/>
        </w:rPr>
        <w:t xml:space="preserve"> on</w:t>
      </w:r>
      <w:r w:rsidRPr="001005C6">
        <w:rPr>
          <w:rFonts w:ascii="Candara" w:eastAsia="Candara" w:hAnsi="Candara" w:cs="Candara"/>
          <w:b/>
          <w:bCs/>
          <w:sz w:val="28"/>
          <w:szCs w:val="28"/>
        </w:rPr>
        <w:t xml:space="preserve"> 0300 303 8162 (press Option 1, Option 1).</w:t>
      </w:r>
      <w:r w:rsidRPr="001005C6">
        <w:rPr>
          <w:rFonts w:ascii="Candara" w:eastAsia="Candara" w:hAnsi="Candara" w:cs="Candara"/>
          <w:sz w:val="28"/>
          <w:szCs w:val="28"/>
        </w:rPr>
        <w:t xml:space="preserve"> This will enable you to discuss the outbreak control measures that are needed and the information to be communicated to others.  You should also email the school priority alert mailbox (educate.schoolspriorityalerts-mailbox@devon.gov.uk</w:t>
      </w:r>
      <w:r w:rsidR="00855D79">
        <w:rPr>
          <w:rFonts w:ascii="Candara" w:eastAsia="Candara" w:hAnsi="Candara" w:cs="Candara"/>
          <w:sz w:val="28"/>
          <w:szCs w:val="28"/>
        </w:rPr>
        <w:t>)</w:t>
      </w:r>
      <w:r w:rsidRPr="001005C6">
        <w:rPr>
          <w:rFonts w:ascii="Candara" w:eastAsia="Candara" w:hAnsi="Candara" w:cs="Candara"/>
          <w:sz w:val="28"/>
          <w:szCs w:val="28"/>
        </w:rPr>
        <w:t xml:space="preserve"> to ensure the DCC Education team also know promptly.</w:t>
      </w:r>
      <w:r>
        <w:rPr>
          <w:rFonts w:ascii="Candara" w:eastAsia="Candara" w:hAnsi="Candara" w:cs="Candara"/>
          <w:sz w:val="28"/>
          <w:szCs w:val="28"/>
        </w:rPr>
        <w:t xml:space="preserve"> </w:t>
      </w:r>
    </w:p>
    <w:p w14:paraId="661C82E6" w14:textId="77777777" w:rsidR="00976E26" w:rsidRPr="007A2D9A" w:rsidRDefault="00976E26" w:rsidP="00976E26">
      <w:pPr>
        <w:rPr>
          <w:i/>
          <w:iCs/>
          <w:sz w:val="28"/>
          <w:szCs w:val="28"/>
        </w:rPr>
      </w:pPr>
    </w:p>
    <w:p w14:paraId="6ED6A923" w14:textId="77777777" w:rsidR="00976E26" w:rsidRPr="00976E26" w:rsidRDefault="007A2D9A" w:rsidP="00A528BC">
      <w:pPr>
        <w:rPr>
          <w:i/>
          <w:iCs/>
        </w:rPr>
      </w:pPr>
      <w:r>
        <w:rPr>
          <w:noProof/>
        </w:rPr>
        <w:drawing>
          <wp:anchor distT="0" distB="0" distL="114300" distR="114300" simplePos="0" relativeHeight="251658240" behindDoc="1" locked="0" layoutInCell="1" allowOverlap="1" wp14:anchorId="08D64130" wp14:editId="1E8F7F71">
            <wp:simplePos x="0" y="0"/>
            <wp:positionH relativeFrom="column">
              <wp:posOffset>2580640</wp:posOffset>
            </wp:positionH>
            <wp:positionV relativeFrom="paragraph">
              <wp:posOffset>471170</wp:posOffset>
            </wp:positionV>
            <wp:extent cx="3057525" cy="1060896"/>
            <wp:effectExtent l="0" t="0" r="0" b="6350"/>
            <wp:wrapNone/>
            <wp:docPr id="1" name="Picture 2" descr="leaf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aflog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7525" cy="1060896"/>
                    </a:xfrm>
                    <a:prstGeom prst="rect">
                      <a:avLst/>
                    </a:prstGeom>
                    <a:noFill/>
                    <a:ln>
                      <a:noFill/>
                    </a:ln>
                  </pic:spPr>
                </pic:pic>
              </a:graphicData>
            </a:graphic>
            <wp14:sizeRelH relativeFrom="page">
              <wp14:pctWidth>0</wp14:pctWidth>
            </wp14:sizeRelH>
            <wp14:sizeRelV relativeFrom="page">
              <wp14:pctHeight>0</wp14:pctHeight>
            </wp14:sizeRelV>
          </wp:anchor>
        </w:drawing>
      </w:r>
      <w:r w:rsidR="00976E26" w:rsidRPr="1D6011BE">
        <w:rPr>
          <w:i/>
          <w:iCs/>
        </w:rPr>
        <w:br w:type="page"/>
      </w:r>
    </w:p>
    <w:tbl>
      <w:tblPr>
        <w:tblpPr w:leftFromText="180" w:rightFromText="180" w:vertAnchor="page" w:horzAnchor="margin" w:tblpY="946"/>
        <w:tblW w:w="14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88"/>
        <w:gridCol w:w="6032"/>
        <w:gridCol w:w="2836"/>
        <w:gridCol w:w="1418"/>
      </w:tblGrid>
      <w:tr w:rsidR="00976E26" w:rsidRPr="00597889" w14:paraId="1CD7C4D7" w14:textId="77777777" w:rsidTr="1D6011BE">
        <w:tc>
          <w:tcPr>
            <w:tcW w:w="3888" w:type="dxa"/>
            <w:vMerge w:val="restart"/>
            <w:shd w:val="clear" w:color="auto" w:fill="auto"/>
          </w:tcPr>
          <w:p w14:paraId="3C23A005" w14:textId="77777777" w:rsidR="00976E26" w:rsidRPr="007A2D9A" w:rsidRDefault="00976E26" w:rsidP="00976E26">
            <w:pPr>
              <w:jc w:val="center"/>
              <w:rPr>
                <w:szCs w:val="24"/>
              </w:rPr>
            </w:pPr>
          </w:p>
          <w:p w14:paraId="3DBEC6D8" w14:textId="77777777" w:rsidR="00976E26" w:rsidRPr="007A2D9A" w:rsidRDefault="00976E26" w:rsidP="00976E26">
            <w:pPr>
              <w:rPr>
                <w:szCs w:val="24"/>
              </w:rPr>
            </w:pPr>
            <w:r>
              <w:rPr>
                <w:noProof/>
              </w:rPr>
              <w:drawing>
                <wp:inline distT="0" distB="0" distL="0" distR="0" wp14:anchorId="5E59A1D6" wp14:editId="0F6B2500">
                  <wp:extent cx="1876425" cy="657225"/>
                  <wp:effectExtent l="0" t="0" r="0" b="0"/>
                  <wp:docPr id="1869790981" name="Picture 3" descr="leaf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876425" cy="657225"/>
                          </a:xfrm>
                          <a:prstGeom prst="rect">
                            <a:avLst/>
                          </a:prstGeom>
                        </pic:spPr>
                      </pic:pic>
                    </a:graphicData>
                  </a:graphic>
                </wp:inline>
              </w:drawing>
            </w:r>
          </w:p>
          <w:p w14:paraId="5ADF1CF1" w14:textId="77777777" w:rsidR="00976E26" w:rsidRPr="007A2D9A" w:rsidRDefault="00976E26" w:rsidP="00976E26">
            <w:pPr>
              <w:jc w:val="center"/>
              <w:rPr>
                <w:szCs w:val="24"/>
              </w:rPr>
            </w:pPr>
          </w:p>
        </w:tc>
        <w:tc>
          <w:tcPr>
            <w:tcW w:w="6032" w:type="dxa"/>
            <w:shd w:val="clear" w:color="auto" w:fill="auto"/>
          </w:tcPr>
          <w:p w14:paraId="3C66268A" w14:textId="77777777" w:rsidR="00976E26" w:rsidRPr="007A2D9A" w:rsidRDefault="00976E26" w:rsidP="00976E26">
            <w:pPr>
              <w:rPr>
                <w:rFonts w:ascii="Candara" w:hAnsi="Candara"/>
                <w:b/>
                <w:szCs w:val="24"/>
              </w:rPr>
            </w:pPr>
            <w:r w:rsidRPr="007A2D9A">
              <w:rPr>
                <w:rFonts w:ascii="Candara" w:hAnsi="Candara"/>
                <w:b/>
                <w:szCs w:val="24"/>
              </w:rPr>
              <w:t>Establishment/Department:</w:t>
            </w:r>
          </w:p>
          <w:p w14:paraId="35E13F92" w14:textId="6E340BB7" w:rsidR="00976E26" w:rsidRPr="007A2D9A" w:rsidRDefault="00C560FF" w:rsidP="00976E26">
            <w:pPr>
              <w:rPr>
                <w:rFonts w:ascii="Candara" w:hAnsi="Candara"/>
                <w:b/>
                <w:szCs w:val="24"/>
              </w:rPr>
            </w:pPr>
            <w:r>
              <w:rPr>
                <w:rFonts w:ascii="Candara" w:hAnsi="Candara"/>
                <w:b/>
                <w:szCs w:val="24"/>
              </w:rPr>
              <w:t>South Molton United Church of England Primary</w:t>
            </w:r>
          </w:p>
        </w:tc>
        <w:tc>
          <w:tcPr>
            <w:tcW w:w="2836" w:type="dxa"/>
            <w:shd w:val="clear" w:color="auto" w:fill="EAF1DD"/>
          </w:tcPr>
          <w:p w14:paraId="1D5089CD" w14:textId="77777777" w:rsidR="00976E26" w:rsidRPr="007A2D9A" w:rsidRDefault="00976E26" w:rsidP="00976E26">
            <w:pPr>
              <w:rPr>
                <w:rFonts w:ascii="Candara" w:hAnsi="Candara"/>
                <w:b/>
                <w:szCs w:val="24"/>
              </w:rPr>
            </w:pPr>
            <w:r w:rsidRPr="007A2D9A">
              <w:rPr>
                <w:rFonts w:ascii="Candara" w:hAnsi="Candara"/>
                <w:b/>
                <w:szCs w:val="24"/>
              </w:rPr>
              <w:t>Establishment Risk Assessment</w:t>
            </w:r>
          </w:p>
        </w:tc>
        <w:tc>
          <w:tcPr>
            <w:tcW w:w="1418" w:type="dxa"/>
            <w:shd w:val="clear" w:color="auto" w:fill="EAF1DD"/>
          </w:tcPr>
          <w:p w14:paraId="35C33512" w14:textId="24209309" w:rsidR="00976E26" w:rsidRPr="007A2D9A" w:rsidRDefault="00976E26" w:rsidP="00976E26">
            <w:pPr>
              <w:rPr>
                <w:rFonts w:ascii="Calibri" w:hAnsi="Calibri"/>
                <w:b/>
                <w:szCs w:val="24"/>
              </w:rPr>
            </w:pPr>
            <w:r w:rsidRPr="007A2D9A">
              <w:rPr>
                <w:rFonts w:ascii="Calibri" w:hAnsi="Calibri"/>
                <w:b/>
                <w:szCs w:val="24"/>
              </w:rPr>
              <w:t>RA100</w:t>
            </w:r>
            <w:r w:rsidR="00DC0ACA">
              <w:rPr>
                <w:rFonts w:ascii="Calibri" w:hAnsi="Calibri"/>
                <w:b/>
                <w:szCs w:val="24"/>
              </w:rPr>
              <w:t xml:space="preserve"> </w:t>
            </w:r>
            <w:r w:rsidR="00DC0ACA" w:rsidRPr="004C41AD">
              <w:rPr>
                <w:rFonts w:ascii="Calibri" w:hAnsi="Calibri"/>
                <w:b/>
                <w:szCs w:val="24"/>
              </w:rPr>
              <w:t>V2</w:t>
            </w:r>
            <w:r w:rsidR="00EB4A52" w:rsidRPr="004C41AD">
              <w:rPr>
                <w:rFonts w:ascii="Calibri" w:hAnsi="Calibri"/>
                <w:b/>
                <w:szCs w:val="24"/>
              </w:rPr>
              <w:t>.1</w:t>
            </w:r>
          </w:p>
        </w:tc>
      </w:tr>
      <w:tr w:rsidR="00976E26" w:rsidRPr="00597889" w14:paraId="012519D4" w14:textId="77777777" w:rsidTr="1D6011BE">
        <w:tc>
          <w:tcPr>
            <w:tcW w:w="3888" w:type="dxa"/>
            <w:vMerge/>
          </w:tcPr>
          <w:p w14:paraId="1CA722A8" w14:textId="77777777" w:rsidR="00976E26" w:rsidRPr="007A2D9A" w:rsidRDefault="00976E26" w:rsidP="00976E26">
            <w:pPr>
              <w:rPr>
                <w:szCs w:val="24"/>
              </w:rPr>
            </w:pPr>
          </w:p>
        </w:tc>
        <w:tc>
          <w:tcPr>
            <w:tcW w:w="10286" w:type="dxa"/>
            <w:gridSpan w:val="3"/>
            <w:shd w:val="clear" w:color="auto" w:fill="auto"/>
          </w:tcPr>
          <w:p w14:paraId="52E9437F" w14:textId="35DA9218" w:rsidR="00976E26" w:rsidRPr="007A2D9A" w:rsidRDefault="00976E26" w:rsidP="460AF7E2">
            <w:pPr>
              <w:rPr>
                <w:rFonts w:ascii="Candara" w:hAnsi="Candara"/>
                <w:b/>
                <w:bCs/>
              </w:rPr>
            </w:pPr>
            <w:r w:rsidRPr="460AF7E2">
              <w:rPr>
                <w:rFonts w:ascii="Candara" w:hAnsi="Candara"/>
                <w:b/>
                <w:bCs/>
              </w:rPr>
              <w:t>Address:</w:t>
            </w:r>
          </w:p>
          <w:p w14:paraId="59CF4F61" w14:textId="3D8A8FC5" w:rsidR="00976E26" w:rsidRPr="007A2D9A" w:rsidRDefault="00C560FF" w:rsidP="00976E26">
            <w:pPr>
              <w:rPr>
                <w:rFonts w:ascii="Candara" w:hAnsi="Candara"/>
                <w:b/>
                <w:szCs w:val="24"/>
              </w:rPr>
            </w:pPr>
            <w:r>
              <w:rPr>
                <w:rFonts w:ascii="Candara" w:hAnsi="Candara"/>
                <w:b/>
                <w:szCs w:val="24"/>
              </w:rPr>
              <w:t>Exeter Road, South Molton, Devon, EX36 4EN</w:t>
            </w:r>
          </w:p>
        </w:tc>
      </w:tr>
      <w:tr w:rsidR="00976E26" w:rsidRPr="00597889" w14:paraId="17160F16" w14:textId="77777777" w:rsidTr="1D6011BE">
        <w:trPr>
          <w:trHeight w:val="1241"/>
        </w:trPr>
        <w:tc>
          <w:tcPr>
            <w:tcW w:w="9920" w:type="dxa"/>
            <w:gridSpan w:val="2"/>
            <w:vMerge w:val="restart"/>
            <w:shd w:val="clear" w:color="auto" w:fill="auto"/>
          </w:tcPr>
          <w:p w14:paraId="075C887A" w14:textId="77777777" w:rsidR="00976E26" w:rsidRPr="007A2D9A" w:rsidRDefault="00976E26" w:rsidP="00976E26">
            <w:pPr>
              <w:rPr>
                <w:rFonts w:ascii="Candara" w:hAnsi="Candara"/>
                <w:b/>
                <w:szCs w:val="24"/>
              </w:rPr>
            </w:pPr>
            <w:r w:rsidRPr="007A2D9A">
              <w:rPr>
                <w:rFonts w:ascii="Candara" w:hAnsi="Candara"/>
                <w:b/>
                <w:szCs w:val="24"/>
              </w:rPr>
              <w:t>Person(s)/Group at Risk</w:t>
            </w:r>
          </w:p>
          <w:p w14:paraId="70CF1DC8" w14:textId="77777777" w:rsidR="00193D37" w:rsidRDefault="00976E26" w:rsidP="00976E26">
            <w:pPr>
              <w:rPr>
                <w:rFonts w:ascii="Candara" w:hAnsi="Candara" w:cs="Arial"/>
                <w:b/>
                <w:color w:val="000080"/>
                <w:szCs w:val="24"/>
              </w:rPr>
            </w:pPr>
            <w:r w:rsidRPr="007A2D9A">
              <w:rPr>
                <w:rFonts w:ascii="Candara" w:hAnsi="Candara" w:cs="Arial"/>
                <w:b/>
                <w:color w:val="000080"/>
                <w:szCs w:val="24"/>
              </w:rPr>
              <w:t>Staff, Pupils, Visitors and Contractors</w:t>
            </w:r>
          </w:p>
          <w:p w14:paraId="4882E982" w14:textId="77777777" w:rsidR="00E0757A" w:rsidRPr="007A2D9A" w:rsidRDefault="00E0757A" w:rsidP="00976E26">
            <w:pPr>
              <w:rPr>
                <w:rFonts w:ascii="Candara" w:hAnsi="Candara" w:cs="Arial"/>
                <w:b/>
                <w:color w:val="000080"/>
                <w:szCs w:val="24"/>
              </w:rPr>
            </w:pPr>
          </w:p>
          <w:p w14:paraId="54B6696E" w14:textId="77777777" w:rsidR="00193D37" w:rsidRDefault="00193D37" w:rsidP="09B872D8">
            <w:pPr>
              <w:rPr>
                <w:rFonts w:ascii="Candara" w:hAnsi="Candara" w:cs="Arial"/>
                <w:b/>
                <w:bCs/>
              </w:rPr>
            </w:pPr>
            <w:r w:rsidRPr="09B872D8">
              <w:rPr>
                <w:rFonts w:ascii="Candara" w:hAnsi="Candara" w:cs="Arial"/>
                <w:b/>
                <w:bCs/>
              </w:rPr>
              <w:t>Return to school risk assessment – based on the principles and guidance contained within DfE Guidance</w:t>
            </w:r>
            <w:r>
              <w:rPr>
                <w:rFonts w:ascii="Candara" w:hAnsi="Candara" w:cs="Arial"/>
                <w:b/>
                <w:bCs/>
              </w:rPr>
              <w:t>, latest: Guidance for Full Opening: Schools dated 7 August 2020</w:t>
            </w:r>
          </w:p>
          <w:p w14:paraId="74F790D3" w14:textId="77777777" w:rsidR="00193D37" w:rsidRPr="00644706" w:rsidRDefault="00193D37" w:rsidP="09B872D8">
            <w:pPr>
              <w:rPr>
                <w:rFonts w:ascii="Candara" w:hAnsi="Candara" w:cs="Arial"/>
                <w:strike/>
              </w:rPr>
            </w:pPr>
            <w:r w:rsidRPr="00644706">
              <w:rPr>
                <w:rFonts w:ascii="Candara" w:hAnsi="Candara"/>
                <w:lang w:val="en"/>
              </w:rPr>
              <w:t xml:space="preserve">As part of planning for full return in the autumn term, it is a </w:t>
            </w:r>
            <w:r w:rsidRPr="00644706">
              <w:rPr>
                <w:rFonts w:ascii="Candara" w:hAnsi="Candara"/>
                <w:b/>
                <w:bCs/>
                <w:lang w:val="en"/>
              </w:rPr>
              <w:t>legal requirement</w:t>
            </w:r>
            <w:r w:rsidRPr="00644706">
              <w:rPr>
                <w:rFonts w:ascii="Candara" w:hAnsi="Candara"/>
                <w:lang w:val="en"/>
              </w:rPr>
              <w:t xml:space="preserve"> that schools should revisit and update their risk assessments (building on the learning to date and the practices they have already developed), to consider the additional risks and control measures to enable a return to full capacity in the autumn term.</w:t>
            </w:r>
          </w:p>
          <w:p w14:paraId="269DECB0" w14:textId="77777777" w:rsidR="00193D37" w:rsidRDefault="00193D37" w:rsidP="09B872D8">
            <w:pPr>
              <w:rPr>
                <w:rFonts w:ascii="Candara" w:hAnsi="Candara" w:cs="Arial"/>
                <w:b/>
                <w:bCs/>
              </w:rPr>
            </w:pPr>
            <w:r w:rsidRPr="09B872D8">
              <w:rPr>
                <w:rFonts w:ascii="Candara" w:hAnsi="Candara" w:cs="Arial"/>
                <w:b/>
                <w:bCs/>
              </w:rPr>
              <w:t>This risk assessment is generic, and each school is responsible for reviewing and amending to ensure it is applicable to their setting</w:t>
            </w:r>
            <w:r>
              <w:rPr>
                <w:rFonts w:ascii="Candara" w:hAnsi="Candara" w:cs="Arial"/>
                <w:b/>
                <w:bCs/>
              </w:rPr>
              <w:t xml:space="preserve"> </w:t>
            </w:r>
            <w:r w:rsidRPr="09B872D8">
              <w:rPr>
                <w:rFonts w:ascii="Candara" w:hAnsi="Candara" w:cs="Arial"/>
                <w:b/>
                <w:bCs/>
              </w:rPr>
              <w:t xml:space="preserve">and the latest government guidance: </w:t>
            </w:r>
            <w:r>
              <w:rPr>
                <w:rFonts w:ascii="Candara" w:hAnsi="Candara" w:cs="Arial"/>
                <w:b/>
                <w:bCs/>
              </w:rPr>
              <w:t xml:space="preserve"> </w:t>
            </w:r>
            <w:hyperlink r:id="rId13" w:history="1">
              <w:r w:rsidRPr="008D6BE8">
                <w:rPr>
                  <w:rStyle w:val="Hyperlink"/>
                  <w:rFonts w:ascii="Candara" w:hAnsi="Candara" w:cs="Arial"/>
                  <w:b/>
                  <w:bCs/>
                </w:rPr>
                <w:t>Guidance for Full Opening</w:t>
              </w:r>
            </w:hyperlink>
            <w:r>
              <w:rPr>
                <w:rFonts w:ascii="Candara" w:hAnsi="Candara" w:cs="Arial"/>
                <w:b/>
                <w:bCs/>
              </w:rPr>
              <w:t xml:space="preserve"> </w:t>
            </w:r>
          </w:p>
          <w:p w14:paraId="138DE538" w14:textId="77777777" w:rsidR="00193D37" w:rsidRPr="008D6BE8" w:rsidRDefault="00193D37" w:rsidP="00976E26">
            <w:pPr>
              <w:rPr>
                <w:rFonts w:ascii="Candara" w:hAnsi="Candara" w:cs="Arial"/>
                <w:b/>
                <w:bCs/>
                <w:strike/>
              </w:rPr>
            </w:pPr>
            <w:r w:rsidRPr="007A2D9A">
              <w:rPr>
                <w:rFonts w:ascii="Candara" w:hAnsi="Candara" w:cs="Arial"/>
                <w:b/>
                <w:szCs w:val="24"/>
              </w:rPr>
              <w:t xml:space="preserve">General guidance on completing risk assessments is available at arrangements note HS47. </w:t>
            </w:r>
          </w:p>
          <w:p w14:paraId="03EC551E" w14:textId="6D641790" w:rsidR="00976E26" w:rsidRPr="001A7F76" w:rsidRDefault="00193D37" w:rsidP="00976E26">
            <w:pPr>
              <w:rPr>
                <w:rFonts w:ascii="Candara" w:hAnsi="Candara" w:cs="Arial"/>
                <w:b/>
              </w:rPr>
            </w:pPr>
            <w:r w:rsidRPr="007D2464">
              <w:rPr>
                <w:rFonts w:ascii="Candara" w:hAnsi="Candara" w:cs="Arial"/>
                <w:b/>
              </w:rPr>
              <w:t>When conducting the risk assessment</w:t>
            </w:r>
            <w:r w:rsidRPr="007D2464">
              <w:rPr>
                <w:rFonts w:ascii="Candara" w:hAnsi="Candara" w:cs="Arial"/>
                <w:b/>
                <w:bCs/>
              </w:rPr>
              <w:t>.</w:t>
            </w:r>
            <w:r w:rsidRPr="007D2464">
              <w:rPr>
                <w:rFonts w:ascii="Candara" w:hAnsi="Candara" w:cs="Arial"/>
                <w:b/>
              </w:rPr>
              <w:t xml:space="preserve"> it is important that the school adopts a considered collaborative approach in line with DfE Guidance.</w:t>
            </w:r>
          </w:p>
        </w:tc>
        <w:tc>
          <w:tcPr>
            <w:tcW w:w="4254" w:type="dxa"/>
            <w:gridSpan w:val="2"/>
            <w:shd w:val="clear" w:color="auto" w:fill="auto"/>
          </w:tcPr>
          <w:p w14:paraId="1C89FFA2" w14:textId="77777777" w:rsidR="00976E26" w:rsidRPr="00E0757A" w:rsidRDefault="00976E26" w:rsidP="00976E26">
            <w:pPr>
              <w:rPr>
                <w:rFonts w:ascii="Candara" w:hAnsi="Candara"/>
                <w:b/>
                <w:szCs w:val="24"/>
              </w:rPr>
            </w:pPr>
            <w:r w:rsidRPr="00E0757A">
              <w:rPr>
                <w:rFonts w:ascii="Candara" w:hAnsi="Candara"/>
                <w:b/>
                <w:szCs w:val="24"/>
              </w:rPr>
              <w:t>Date assessment completed:</w:t>
            </w:r>
          </w:p>
          <w:p w14:paraId="7520AD9F" w14:textId="38F59020" w:rsidR="00976E26" w:rsidRDefault="00A40C0A" w:rsidP="00976E26">
            <w:pPr>
              <w:rPr>
                <w:rFonts w:ascii="Candara" w:hAnsi="Candara"/>
                <w:szCs w:val="24"/>
              </w:rPr>
            </w:pPr>
            <w:r>
              <w:rPr>
                <w:rFonts w:ascii="Candara" w:hAnsi="Candara"/>
                <w:szCs w:val="24"/>
              </w:rPr>
              <w:t>This version completed on 6</w:t>
            </w:r>
            <w:r w:rsidRPr="00A40C0A">
              <w:rPr>
                <w:rFonts w:ascii="Candara" w:hAnsi="Candara"/>
                <w:szCs w:val="24"/>
                <w:vertAlign w:val="superscript"/>
              </w:rPr>
              <w:t>TH</w:t>
            </w:r>
            <w:r>
              <w:rPr>
                <w:rFonts w:ascii="Candara" w:hAnsi="Candara"/>
                <w:szCs w:val="24"/>
              </w:rPr>
              <w:t xml:space="preserve"> September 2020 to reflect new guidance from DFE and DCC. </w:t>
            </w:r>
          </w:p>
          <w:p w14:paraId="3FA700EE" w14:textId="5B27C66F" w:rsidR="00A40C0A" w:rsidRPr="007A2D9A" w:rsidRDefault="00A40C0A" w:rsidP="00976E26">
            <w:pPr>
              <w:rPr>
                <w:rFonts w:ascii="Candara" w:hAnsi="Candara"/>
                <w:szCs w:val="24"/>
              </w:rPr>
            </w:pPr>
            <w:r>
              <w:rPr>
                <w:rFonts w:ascii="Candara" w:hAnsi="Candara"/>
                <w:szCs w:val="24"/>
              </w:rPr>
              <w:t>Supersedes Risk Assessment completed August 20</w:t>
            </w:r>
            <w:r w:rsidRPr="00A40C0A">
              <w:rPr>
                <w:rFonts w:ascii="Candara" w:hAnsi="Candara"/>
                <w:szCs w:val="24"/>
                <w:vertAlign w:val="superscript"/>
              </w:rPr>
              <w:t>th</w:t>
            </w:r>
            <w:r>
              <w:rPr>
                <w:rFonts w:ascii="Candara" w:hAnsi="Candara"/>
                <w:szCs w:val="24"/>
              </w:rPr>
              <w:t xml:space="preserve"> 2020</w:t>
            </w:r>
          </w:p>
          <w:p w14:paraId="67F7B274" w14:textId="77777777" w:rsidR="00976E26" w:rsidRDefault="00976E26" w:rsidP="00976E26">
            <w:pPr>
              <w:rPr>
                <w:rFonts w:ascii="Candara" w:hAnsi="Candara"/>
                <w:szCs w:val="24"/>
              </w:rPr>
            </w:pPr>
            <w:r w:rsidRPr="007A2D9A">
              <w:rPr>
                <w:rFonts w:ascii="Candara" w:hAnsi="Candara"/>
                <w:szCs w:val="24"/>
              </w:rPr>
              <w:t xml:space="preserve">This document is to remain under constant review due to the fast-changing nature of DfE / Government guidance in response to the challenges posed by Covid-19.  </w:t>
            </w:r>
          </w:p>
          <w:p w14:paraId="01B1A510" w14:textId="504A85CB" w:rsidR="00A40C0A" w:rsidRPr="007A2D9A" w:rsidRDefault="00A40C0A" w:rsidP="00976E26">
            <w:pPr>
              <w:rPr>
                <w:rFonts w:ascii="Candara" w:hAnsi="Candara"/>
                <w:szCs w:val="24"/>
              </w:rPr>
            </w:pPr>
            <w:r w:rsidRPr="00301630">
              <w:rPr>
                <w:rFonts w:ascii="Candara" w:hAnsi="Candara"/>
                <w:color w:val="0070C0"/>
                <w:szCs w:val="24"/>
              </w:rPr>
              <w:t>Amendments will be added</w:t>
            </w:r>
            <w:r>
              <w:rPr>
                <w:rFonts w:ascii="Candara" w:hAnsi="Candara"/>
                <w:color w:val="0070C0"/>
                <w:szCs w:val="24"/>
              </w:rPr>
              <w:t>/made</w:t>
            </w:r>
            <w:r w:rsidRPr="00301630">
              <w:rPr>
                <w:rFonts w:ascii="Candara" w:hAnsi="Candara"/>
                <w:color w:val="0070C0"/>
                <w:szCs w:val="24"/>
              </w:rPr>
              <w:t xml:space="preserve"> to the risk assessment and noted at the end of the risk assessment for clarity. </w:t>
            </w:r>
            <w:r>
              <w:rPr>
                <w:rFonts w:ascii="Candara" w:hAnsi="Candara"/>
                <w:color w:val="0070C0"/>
                <w:szCs w:val="24"/>
              </w:rPr>
              <w:t>This will be done in response to changes in guidance or necessary changes in practice as necessary.</w:t>
            </w:r>
          </w:p>
        </w:tc>
      </w:tr>
      <w:tr w:rsidR="00976E26" w:rsidRPr="00597889" w14:paraId="4D0C66D0" w14:textId="77777777" w:rsidTr="3BC8EA06">
        <w:tc>
          <w:tcPr>
            <w:tcW w:w="9920" w:type="dxa"/>
            <w:gridSpan w:val="2"/>
            <w:vMerge/>
          </w:tcPr>
          <w:p w14:paraId="42B59BA5" w14:textId="345F6198" w:rsidR="00976E26" w:rsidRPr="005926A2" w:rsidRDefault="00976E26" w:rsidP="00976E26">
            <w:pPr>
              <w:rPr>
                <w:rFonts w:ascii="Candara" w:hAnsi="Candara" w:cs="Arial"/>
                <w:b/>
              </w:rPr>
            </w:pPr>
          </w:p>
        </w:tc>
        <w:tc>
          <w:tcPr>
            <w:tcW w:w="4254" w:type="dxa"/>
            <w:gridSpan w:val="2"/>
            <w:shd w:val="clear" w:color="auto" w:fill="auto"/>
          </w:tcPr>
          <w:p w14:paraId="4C20E387" w14:textId="4A738972" w:rsidR="00976E26" w:rsidRDefault="00976E26" w:rsidP="00976E26">
            <w:pPr>
              <w:rPr>
                <w:rFonts w:ascii="Candara" w:hAnsi="Candara"/>
                <w:b/>
                <w:szCs w:val="24"/>
              </w:rPr>
            </w:pPr>
            <w:r w:rsidRPr="00E0757A">
              <w:rPr>
                <w:rFonts w:ascii="Candara" w:hAnsi="Candara"/>
                <w:b/>
                <w:szCs w:val="24"/>
              </w:rPr>
              <w:t xml:space="preserve">Assessor(s): </w:t>
            </w:r>
          </w:p>
          <w:p w14:paraId="4D6CBC1F" w14:textId="6E69D57A" w:rsidR="00A40C0A" w:rsidRDefault="00A40C0A" w:rsidP="00976E26">
            <w:pPr>
              <w:rPr>
                <w:rFonts w:ascii="Candara" w:hAnsi="Candara"/>
                <w:b/>
                <w:szCs w:val="24"/>
              </w:rPr>
            </w:pPr>
            <w:r>
              <w:rPr>
                <w:rFonts w:ascii="Candara" w:hAnsi="Candara"/>
                <w:b/>
                <w:szCs w:val="24"/>
              </w:rPr>
              <w:t>Kevin O’Donnell</w:t>
            </w:r>
          </w:p>
          <w:p w14:paraId="6D2F9E81" w14:textId="3B83EE18" w:rsidR="00A40C0A" w:rsidRPr="00E0757A" w:rsidRDefault="00A40C0A" w:rsidP="00976E26">
            <w:pPr>
              <w:rPr>
                <w:rFonts w:ascii="Candara" w:hAnsi="Candara"/>
                <w:b/>
                <w:szCs w:val="24"/>
              </w:rPr>
            </w:pPr>
            <w:r>
              <w:rPr>
                <w:rFonts w:ascii="Candara" w:hAnsi="Candara"/>
                <w:b/>
                <w:szCs w:val="24"/>
              </w:rPr>
              <w:t>Hannah Cumings</w:t>
            </w:r>
          </w:p>
          <w:p w14:paraId="24C5A309" w14:textId="27942CA9" w:rsidR="00976E26" w:rsidRPr="007A2D9A" w:rsidRDefault="00A40C0A" w:rsidP="00976E26">
            <w:pPr>
              <w:rPr>
                <w:rFonts w:ascii="Candara" w:hAnsi="Candara"/>
                <w:szCs w:val="24"/>
              </w:rPr>
            </w:pPr>
            <w:r>
              <w:rPr>
                <w:rFonts w:ascii="Candara" w:hAnsi="Candara"/>
                <w:szCs w:val="24"/>
              </w:rPr>
              <w:t xml:space="preserve">Incorporates comments and suggestions from staff and governors. </w:t>
            </w:r>
          </w:p>
        </w:tc>
      </w:tr>
      <w:tr w:rsidR="00D16350" w:rsidRPr="00597889" w14:paraId="40757BF1" w14:textId="77777777" w:rsidTr="00D16350">
        <w:tc>
          <w:tcPr>
            <w:tcW w:w="9920" w:type="dxa"/>
            <w:gridSpan w:val="2"/>
            <w:shd w:val="clear" w:color="auto" w:fill="D9E2F3" w:themeFill="accent1" w:themeFillTint="33"/>
          </w:tcPr>
          <w:p w14:paraId="6ABD4E5F" w14:textId="1C7A1D6F" w:rsidR="00D16350" w:rsidRPr="001642A0" w:rsidRDefault="00D16350" w:rsidP="00976E26">
            <w:pPr>
              <w:rPr>
                <w:rFonts w:ascii="Candara" w:hAnsi="Candara" w:cs="Arial"/>
                <w:b/>
                <w:szCs w:val="24"/>
              </w:rPr>
            </w:pPr>
            <w:r>
              <w:rPr>
                <w:rFonts w:ascii="Candara" w:hAnsi="Candara" w:cs="Arial"/>
                <w:b/>
              </w:rPr>
              <w:t>Version Control: RA 100 Version 2.1</w:t>
            </w:r>
          </w:p>
        </w:tc>
        <w:tc>
          <w:tcPr>
            <w:tcW w:w="4254" w:type="dxa"/>
            <w:gridSpan w:val="2"/>
            <w:shd w:val="clear" w:color="auto" w:fill="auto"/>
          </w:tcPr>
          <w:p w14:paraId="7B74873F" w14:textId="77777777" w:rsidR="00D16350" w:rsidRPr="00597889" w:rsidRDefault="00D16350" w:rsidP="00976E26">
            <w:pPr>
              <w:rPr>
                <w:rFonts w:ascii="Candara" w:hAnsi="Candara"/>
                <w:sz w:val="28"/>
                <w:szCs w:val="28"/>
              </w:rPr>
            </w:pPr>
          </w:p>
        </w:tc>
      </w:tr>
      <w:tr w:rsidR="00976E26" w:rsidRPr="00597889" w14:paraId="3E47654D" w14:textId="77777777" w:rsidTr="00D16350">
        <w:tc>
          <w:tcPr>
            <w:tcW w:w="9920" w:type="dxa"/>
            <w:gridSpan w:val="2"/>
            <w:shd w:val="clear" w:color="auto" w:fill="D9E2F3" w:themeFill="accent1" w:themeFillTint="33"/>
          </w:tcPr>
          <w:p w14:paraId="6FD10B88" w14:textId="47548A7C" w:rsidR="00976E26" w:rsidRPr="001642A0" w:rsidRDefault="00510E69" w:rsidP="00976E26">
            <w:pPr>
              <w:rPr>
                <w:rFonts w:ascii="Candara" w:hAnsi="Candara" w:cs="Arial"/>
                <w:b/>
                <w:szCs w:val="24"/>
              </w:rPr>
            </w:pPr>
            <w:r w:rsidRPr="001642A0">
              <w:rPr>
                <w:rFonts w:ascii="Candara" w:hAnsi="Candara" w:cs="Arial"/>
                <w:b/>
                <w:szCs w:val="24"/>
              </w:rPr>
              <w:t>Update – 15/7</w:t>
            </w:r>
            <w:r w:rsidR="00EB4A52" w:rsidRPr="001642A0">
              <w:rPr>
                <w:rFonts w:ascii="Candara" w:hAnsi="Candara" w:cs="Arial"/>
                <w:b/>
                <w:szCs w:val="24"/>
              </w:rPr>
              <w:t>/20</w:t>
            </w:r>
            <w:r w:rsidR="00995D19" w:rsidRPr="001642A0">
              <w:rPr>
                <w:rFonts w:ascii="Candara" w:hAnsi="Candara" w:cs="Arial"/>
                <w:b/>
                <w:szCs w:val="24"/>
              </w:rPr>
              <w:t xml:space="preserve">, page </w:t>
            </w:r>
            <w:r w:rsidR="004659BE">
              <w:rPr>
                <w:rFonts w:ascii="Candara" w:hAnsi="Candara" w:cs="Arial"/>
                <w:b/>
                <w:szCs w:val="24"/>
              </w:rPr>
              <w:t>6</w:t>
            </w:r>
            <w:r w:rsidR="00081E5A" w:rsidRPr="001642A0">
              <w:rPr>
                <w:rFonts w:ascii="Candara" w:hAnsi="Candara" w:cs="Arial"/>
                <w:b/>
                <w:szCs w:val="24"/>
              </w:rPr>
              <w:t xml:space="preserve">.  Premises </w:t>
            </w:r>
            <w:r w:rsidR="00E667DC" w:rsidRPr="001642A0">
              <w:rPr>
                <w:rFonts w:ascii="Candara" w:hAnsi="Candara" w:cs="Arial"/>
                <w:b/>
                <w:szCs w:val="24"/>
              </w:rPr>
              <w:t xml:space="preserve">related matters </w:t>
            </w:r>
            <w:r w:rsidR="005926A2" w:rsidRPr="001642A0">
              <w:rPr>
                <w:rFonts w:ascii="Candara" w:hAnsi="Candara" w:cs="Arial"/>
                <w:b/>
                <w:szCs w:val="24"/>
              </w:rPr>
              <w:t xml:space="preserve">- </w:t>
            </w:r>
            <w:r w:rsidR="00641D0D">
              <w:rPr>
                <w:rFonts w:ascii="Candara" w:hAnsi="Candara" w:cs="Arial"/>
                <w:b/>
                <w:szCs w:val="24"/>
              </w:rPr>
              <w:t>M</w:t>
            </w:r>
            <w:r w:rsidR="00081E5A" w:rsidRPr="001642A0">
              <w:rPr>
                <w:rFonts w:ascii="Candara" w:hAnsi="Candara" w:cs="Arial"/>
                <w:b/>
                <w:szCs w:val="24"/>
              </w:rPr>
              <w:t>anagement of waste</w:t>
            </w:r>
          </w:p>
        </w:tc>
        <w:tc>
          <w:tcPr>
            <w:tcW w:w="4254" w:type="dxa"/>
            <w:gridSpan w:val="2"/>
            <w:shd w:val="clear" w:color="auto" w:fill="auto"/>
          </w:tcPr>
          <w:p w14:paraId="41B455AB" w14:textId="77777777" w:rsidR="00976E26" w:rsidRPr="00597889" w:rsidRDefault="00976E26" w:rsidP="00976E26">
            <w:pPr>
              <w:rPr>
                <w:rFonts w:ascii="Candara" w:hAnsi="Candara"/>
                <w:sz w:val="28"/>
                <w:szCs w:val="28"/>
              </w:rPr>
            </w:pPr>
          </w:p>
        </w:tc>
      </w:tr>
      <w:tr w:rsidR="00976E26" w:rsidRPr="00597889" w14:paraId="14876E64" w14:textId="77777777" w:rsidTr="00D16350">
        <w:tc>
          <w:tcPr>
            <w:tcW w:w="9920" w:type="dxa"/>
            <w:gridSpan w:val="2"/>
            <w:shd w:val="clear" w:color="auto" w:fill="D9E2F3" w:themeFill="accent1" w:themeFillTint="33"/>
          </w:tcPr>
          <w:p w14:paraId="54060F31" w14:textId="27A353BE" w:rsidR="00976E26" w:rsidRPr="001642A0" w:rsidRDefault="00AE6482" w:rsidP="00976E26">
            <w:pPr>
              <w:rPr>
                <w:rFonts w:ascii="Candara" w:hAnsi="Candara" w:cs="Arial"/>
                <w:b/>
                <w:szCs w:val="24"/>
              </w:rPr>
            </w:pPr>
            <w:r w:rsidRPr="001642A0">
              <w:rPr>
                <w:rFonts w:ascii="Candara" w:hAnsi="Candara" w:cs="Arial"/>
                <w:b/>
                <w:szCs w:val="24"/>
              </w:rPr>
              <w:t>Update – 2</w:t>
            </w:r>
            <w:r w:rsidR="00DD245A">
              <w:rPr>
                <w:rFonts w:ascii="Candara" w:hAnsi="Candara" w:cs="Arial"/>
                <w:b/>
                <w:szCs w:val="24"/>
              </w:rPr>
              <w:t>5</w:t>
            </w:r>
            <w:r w:rsidRPr="001642A0">
              <w:rPr>
                <w:rFonts w:ascii="Candara" w:hAnsi="Candara" w:cs="Arial"/>
                <w:b/>
                <w:szCs w:val="24"/>
              </w:rPr>
              <w:t>/08/20</w:t>
            </w:r>
            <w:r w:rsidR="0048021B" w:rsidRPr="001642A0">
              <w:rPr>
                <w:rFonts w:ascii="Candara" w:hAnsi="Candara" w:cs="Arial"/>
                <w:b/>
                <w:szCs w:val="24"/>
              </w:rPr>
              <w:t>, page</w:t>
            </w:r>
            <w:r w:rsidR="00DD245A">
              <w:rPr>
                <w:rFonts w:ascii="Candara" w:hAnsi="Candara" w:cs="Arial"/>
                <w:b/>
                <w:szCs w:val="24"/>
              </w:rPr>
              <w:t xml:space="preserve"> 1</w:t>
            </w:r>
            <w:r w:rsidR="004659BE">
              <w:rPr>
                <w:rFonts w:ascii="Candara" w:hAnsi="Candara" w:cs="Arial"/>
                <w:b/>
                <w:szCs w:val="24"/>
              </w:rPr>
              <w:t>2,</w:t>
            </w:r>
            <w:r w:rsidR="00DD245A">
              <w:rPr>
                <w:rFonts w:ascii="Candara" w:hAnsi="Candara" w:cs="Arial"/>
                <w:b/>
                <w:szCs w:val="24"/>
              </w:rPr>
              <w:t>13</w:t>
            </w:r>
            <w:r w:rsidR="004659BE">
              <w:rPr>
                <w:rFonts w:ascii="Candara" w:hAnsi="Candara" w:cs="Arial"/>
                <w:b/>
                <w:szCs w:val="24"/>
              </w:rPr>
              <w:t>,14</w:t>
            </w:r>
            <w:r w:rsidRPr="001642A0">
              <w:rPr>
                <w:rFonts w:ascii="Candara" w:hAnsi="Candara" w:cs="Arial"/>
                <w:b/>
                <w:szCs w:val="24"/>
              </w:rPr>
              <w:t>. School Transport</w:t>
            </w:r>
          </w:p>
        </w:tc>
        <w:tc>
          <w:tcPr>
            <w:tcW w:w="4254" w:type="dxa"/>
            <w:gridSpan w:val="2"/>
            <w:shd w:val="clear" w:color="auto" w:fill="auto"/>
          </w:tcPr>
          <w:p w14:paraId="0781AAF0" w14:textId="77777777" w:rsidR="00976E26" w:rsidRPr="00597889" w:rsidRDefault="00976E26" w:rsidP="00976E26">
            <w:pPr>
              <w:rPr>
                <w:rFonts w:ascii="Candara" w:hAnsi="Candara"/>
                <w:sz w:val="28"/>
                <w:szCs w:val="28"/>
              </w:rPr>
            </w:pPr>
          </w:p>
        </w:tc>
      </w:tr>
      <w:tr w:rsidR="00DD245A" w:rsidRPr="00597889" w14:paraId="53E83735" w14:textId="77777777" w:rsidTr="00D16350">
        <w:tc>
          <w:tcPr>
            <w:tcW w:w="9920" w:type="dxa"/>
            <w:gridSpan w:val="2"/>
            <w:shd w:val="clear" w:color="auto" w:fill="D9E2F3" w:themeFill="accent1" w:themeFillTint="33"/>
          </w:tcPr>
          <w:p w14:paraId="3480871D" w14:textId="7A360993" w:rsidR="00DD245A" w:rsidRPr="001642A0" w:rsidRDefault="00DD245A" w:rsidP="00976E26">
            <w:pPr>
              <w:rPr>
                <w:rFonts w:ascii="Candara" w:hAnsi="Candara" w:cs="Arial"/>
                <w:b/>
                <w:szCs w:val="24"/>
              </w:rPr>
            </w:pPr>
            <w:r w:rsidRPr="001642A0">
              <w:rPr>
                <w:rFonts w:ascii="Candara" w:hAnsi="Candara" w:cs="Arial"/>
                <w:b/>
                <w:szCs w:val="24"/>
              </w:rPr>
              <w:t>Update – 2</w:t>
            </w:r>
            <w:r>
              <w:rPr>
                <w:rFonts w:ascii="Candara" w:hAnsi="Candara" w:cs="Arial"/>
                <w:b/>
                <w:szCs w:val="24"/>
              </w:rPr>
              <w:t>5</w:t>
            </w:r>
            <w:r w:rsidRPr="001642A0">
              <w:rPr>
                <w:rFonts w:ascii="Candara" w:hAnsi="Candara" w:cs="Arial"/>
                <w:b/>
                <w:szCs w:val="24"/>
              </w:rPr>
              <w:t>/08/20</w:t>
            </w:r>
            <w:r w:rsidR="004659BE">
              <w:rPr>
                <w:rFonts w:ascii="Candara" w:hAnsi="Candara" w:cs="Arial"/>
                <w:b/>
                <w:szCs w:val="24"/>
              </w:rPr>
              <w:t xml:space="preserve"> and </w:t>
            </w:r>
            <w:r w:rsidR="00247982">
              <w:rPr>
                <w:rFonts w:ascii="Candara" w:hAnsi="Candara" w:cs="Arial"/>
                <w:b/>
                <w:szCs w:val="24"/>
              </w:rPr>
              <w:t>02/09/20</w:t>
            </w:r>
            <w:r w:rsidRPr="001642A0">
              <w:rPr>
                <w:rFonts w:ascii="Candara" w:hAnsi="Candara" w:cs="Arial"/>
                <w:b/>
                <w:szCs w:val="24"/>
              </w:rPr>
              <w:t>, page</w:t>
            </w:r>
            <w:r w:rsidR="005D4D51">
              <w:rPr>
                <w:rFonts w:ascii="Candara" w:hAnsi="Candara" w:cs="Arial"/>
                <w:b/>
                <w:szCs w:val="24"/>
              </w:rPr>
              <w:t xml:space="preserve"> 14</w:t>
            </w:r>
            <w:r w:rsidR="00421DCB">
              <w:rPr>
                <w:rFonts w:ascii="Candara" w:hAnsi="Candara" w:cs="Arial"/>
                <w:b/>
                <w:szCs w:val="24"/>
              </w:rPr>
              <w:t>-15</w:t>
            </w:r>
            <w:r w:rsidR="00493ED8">
              <w:rPr>
                <w:rFonts w:ascii="Candara" w:hAnsi="Candara" w:cs="Arial"/>
                <w:b/>
                <w:szCs w:val="24"/>
              </w:rPr>
              <w:t xml:space="preserve">. </w:t>
            </w:r>
            <w:r w:rsidR="00493ED8" w:rsidRPr="001642A0">
              <w:rPr>
                <w:rFonts w:ascii="Candara" w:hAnsi="Candara" w:cs="Arial"/>
                <w:b/>
                <w:szCs w:val="24"/>
              </w:rPr>
              <w:t>Curriculum considerations (Science, art and D&amp;T</w:t>
            </w:r>
            <w:r w:rsidR="00247982">
              <w:rPr>
                <w:rFonts w:ascii="Candara" w:hAnsi="Candara" w:cs="Arial"/>
                <w:b/>
                <w:szCs w:val="24"/>
              </w:rPr>
              <w:t xml:space="preserve"> Music Dance and Drama – link to new guidance and guidance for performing arts</w:t>
            </w:r>
            <w:r w:rsidR="00493ED8" w:rsidRPr="001642A0">
              <w:rPr>
                <w:rFonts w:ascii="Candara" w:hAnsi="Candara" w:cs="Arial"/>
                <w:b/>
                <w:szCs w:val="24"/>
              </w:rPr>
              <w:t>)</w:t>
            </w:r>
          </w:p>
        </w:tc>
        <w:tc>
          <w:tcPr>
            <w:tcW w:w="4254" w:type="dxa"/>
            <w:gridSpan w:val="2"/>
            <w:shd w:val="clear" w:color="auto" w:fill="auto"/>
          </w:tcPr>
          <w:p w14:paraId="41CC410C" w14:textId="77777777" w:rsidR="00DD245A" w:rsidRPr="00597889" w:rsidRDefault="00DD245A" w:rsidP="00976E26">
            <w:pPr>
              <w:rPr>
                <w:rFonts w:ascii="Candara" w:hAnsi="Candara"/>
                <w:sz w:val="28"/>
                <w:szCs w:val="28"/>
              </w:rPr>
            </w:pPr>
          </w:p>
        </w:tc>
      </w:tr>
      <w:tr w:rsidR="00EE2C69" w:rsidRPr="00597889" w14:paraId="46755DF1" w14:textId="77777777" w:rsidTr="00D16350">
        <w:tc>
          <w:tcPr>
            <w:tcW w:w="9920" w:type="dxa"/>
            <w:gridSpan w:val="2"/>
            <w:shd w:val="clear" w:color="auto" w:fill="D9E2F3" w:themeFill="accent1" w:themeFillTint="33"/>
          </w:tcPr>
          <w:p w14:paraId="27F7DFA4" w14:textId="7B7E4FB7" w:rsidR="00EE2C69" w:rsidRPr="001642A0" w:rsidRDefault="002069E8" w:rsidP="00976E26">
            <w:pPr>
              <w:rPr>
                <w:rFonts w:ascii="Candara" w:hAnsi="Candara" w:cs="Arial"/>
                <w:b/>
                <w:szCs w:val="24"/>
              </w:rPr>
            </w:pPr>
            <w:r w:rsidRPr="001642A0">
              <w:rPr>
                <w:rFonts w:ascii="Candara" w:hAnsi="Candara" w:cs="Arial"/>
                <w:b/>
                <w:szCs w:val="24"/>
              </w:rPr>
              <w:lastRenderedPageBreak/>
              <w:t>Update – 2</w:t>
            </w:r>
            <w:r w:rsidR="00DD245A">
              <w:rPr>
                <w:rFonts w:ascii="Candara" w:hAnsi="Candara" w:cs="Arial"/>
                <w:b/>
                <w:szCs w:val="24"/>
              </w:rPr>
              <w:t>5</w:t>
            </w:r>
            <w:r w:rsidRPr="001642A0">
              <w:rPr>
                <w:rFonts w:ascii="Candara" w:hAnsi="Candara" w:cs="Arial"/>
                <w:b/>
                <w:szCs w:val="24"/>
              </w:rPr>
              <w:t>/8/20</w:t>
            </w:r>
            <w:r w:rsidR="003B124A" w:rsidRPr="001642A0">
              <w:rPr>
                <w:rFonts w:ascii="Candara" w:hAnsi="Candara" w:cs="Arial"/>
                <w:b/>
                <w:szCs w:val="24"/>
              </w:rPr>
              <w:t xml:space="preserve">, page </w:t>
            </w:r>
            <w:r w:rsidR="001B04AB" w:rsidRPr="001642A0">
              <w:rPr>
                <w:rFonts w:ascii="Candara" w:hAnsi="Candara" w:cs="Arial"/>
                <w:b/>
                <w:szCs w:val="24"/>
              </w:rPr>
              <w:t xml:space="preserve">8. </w:t>
            </w:r>
            <w:r w:rsidR="001B04AB" w:rsidRPr="001642A0">
              <w:rPr>
                <w:rFonts w:cs="Arial"/>
                <w:szCs w:val="24"/>
              </w:rPr>
              <w:t xml:space="preserve"> </w:t>
            </w:r>
            <w:r w:rsidR="001B04AB" w:rsidRPr="001642A0">
              <w:rPr>
                <w:rFonts w:ascii="Candara" w:hAnsi="Candara" w:cs="Arial"/>
                <w:b/>
                <w:bCs/>
                <w:szCs w:val="24"/>
              </w:rPr>
              <w:t>Managing supply teachers, visitors, contractors and other temporary visiting staff</w:t>
            </w:r>
          </w:p>
        </w:tc>
        <w:tc>
          <w:tcPr>
            <w:tcW w:w="4254" w:type="dxa"/>
            <w:gridSpan w:val="2"/>
            <w:shd w:val="clear" w:color="auto" w:fill="auto"/>
          </w:tcPr>
          <w:p w14:paraId="6B4B652D" w14:textId="77777777" w:rsidR="00EE2C69" w:rsidRPr="00597889" w:rsidRDefault="00EE2C69" w:rsidP="00976E26">
            <w:pPr>
              <w:rPr>
                <w:rFonts w:ascii="Candara" w:hAnsi="Candara"/>
                <w:sz w:val="28"/>
                <w:szCs w:val="28"/>
              </w:rPr>
            </w:pPr>
          </w:p>
        </w:tc>
      </w:tr>
      <w:tr w:rsidR="00822B1C" w:rsidRPr="00597889" w14:paraId="04896966" w14:textId="77777777" w:rsidTr="00D16350">
        <w:tc>
          <w:tcPr>
            <w:tcW w:w="9920" w:type="dxa"/>
            <w:gridSpan w:val="2"/>
            <w:shd w:val="clear" w:color="auto" w:fill="D9E2F3" w:themeFill="accent1" w:themeFillTint="33"/>
          </w:tcPr>
          <w:p w14:paraId="1D81AE41" w14:textId="7F1545D3" w:rsidR="00822B1C" w:rsidRPr="001642A0" w:rsidRDefault="00822B1C" w:rsidP="00976E26">
            <w:pPr>
              <w:rPr>
                <w:rFonts w:ascii="Candara" w:hAnsi="Candara" w:cs="Arial"/>
                <w:b/>
                <w:szCs w:val="24"/>
              </w:rPr>
            </w:pPr>
            <w:r w:rsidRPr="001642A0">
              <w:rPr>
                <w:rFonts w:ascii="Candara" w:hAnsi="Candara" w:cs="Arial"/>
                <w:b/>
                <w:szCs w:val="24"/>
              </w:rPr>
              <w:t>Update –</w:t>
            </w:r>
            <w:r w:rsidR="00E5471F">
              <w:rPr>
                <w:rFonts w:ascii="Candara" w:hAnsi="Candara" w:cs="Arial"/>
                <w:b/>
                <w:szCs w:val="24"/>
              </w:rPr>
              <w:t xml:space="preserve"> 25/8/20</w:t>
            </w:r>
            <w:r w:rsidRPr="001642A0">
              <w:rPr>
                <w:rFonts w:ascii="Candara" w:hAnsi="Candara" w:cs="Arial"/>
                <w:b/>
                <w:szCs w:val="24"/>
              </w:rPr>
              <w:t xml:space="preserve">, </w:t>
            </w:r>
            <w:r w:rsidR="00840DD0">
              <w:rPr>
                <w:rFonts w:ascii="Candara" w:hAnsi="Candara" w:cs="Arial"/>
                <w:b/>
                <w:szCs w:val="24"/>
              </w:rPr>
              <w:t>28/08/20, 02/09/20</w:t>
            </w:r>
            <w:r w:rsidRPr="001642A0">
              <w:rPr>
                <w:rFonts w:ascii="Candara" w:hAnsi="Candara" w:cs="Arial"/>
                <w:b/>
                <w:szCs w:val="24"/>
              </w:rPr>
              <w:t xml:space="preserve"> page</w:t>
            </w:r>
            <w:r w:rsidR="00E5471F">
              <w:rPr>
                <w:rFonts w:ascii="Candara" w:hAnsi="Candara" w:cs="Arial"/>
                <w:b/>
                <w:szCs w:val="24"/>
              </w:rPr>
              <w:t xml:space="preserve"> 10</w:t>
            </w:r>
            <w:r w:rsidR="00396A98">
              <w:rPr>
                <w:rFonts w:ascii="Candara" w:hAnsi="Candara" w:cs="Arial"/>
                <w:b/>
                <w:szCs w:val="24"/>
              </w:rPr>
              <w:t>-11</w:t>
            </w:r>
            <w:r w:rsidRPr="001642A0">
              <w:rPr>
                <w:rFonts w:ascii="Candara" w:hAnsi="Candara" w:cs="Arial"/>
                <w:b/>
                <w:szCs w:val="24"/>
              </w:rPr>
              <w:t xml:space="preserve">.  </w:t>
            </w:r>
            <w:r w:rsidR="00E5471F" w:rsidRPr="00E5471F">
              <w:rPr>
                <w:rFonts w:ascii="Candara" w:hAnsi="Candara" w:cs="Arial"/>
                <w:b/>
                <w:szCs w:val="24"/>
              </w:rPr>
              <w:t>Dealing with suspected and confirmed case/ cases and outbreak</w:t>
            </w:r>
            <w:r w:rsidR="00A954A5">
              <w:rPr>
                <w:rFonts w:ascii="Candara" w:hAnsi="Candara" w:cs="Arial"/>
                <w:b/>
                <w:szCs w:val="24"/>
              </w:rPr>
              <w:t>, link to access to testing kits</w:t>
            </w:r>
            <w:r w:rsidR="00840DD0">
              <w:rPr>
                <w:rFonts w:ascii="Candara" w:hAnsi="Candara" w:cs="Arial"/>
                <w:b/>
                <w:szCs w:val="24"/>
              </w:rPr>
              <w:t>,</w:t>
            </w:r>
            <w:r w:rsidR="00A954A5">
              <w:rPr>
                <w:rFonts w:ascii="Candara" w:hAnsi="Candara" w:cs="Arial"/>
                <w:b/>
                <w:szCs w:val="24"/>
              </w:rPr>
              <w:t xml:space="preserve"> </w:t>
            </w:r>
            <w:r w:rsidR="00840DD0">
              <w:rPr>
                <w:rFonts w:ascii="Candara" w:hAnsi="Candara" w:cs="Arial"/>
                <w:b/>
                <w:szCs w:val="24"/>
              </w:rPr>
              <w:t>use of face coverings in education – link to new guidance, link to action cards and updated guidance of 31/820</w:t>
            </w:r>
          </w:p>
        </w:tc>
        <w:tc>
          <w:tcPr>
            <w:tcW w:w="4254" w:type="dxa"/>
            <w:gridSpan w:val="2"/>
            <w:shd w:val="clear" w:color="auto" w:fill="auto"/>
          </w:tcPr>
          <w:p w14:paraId="1306BCE5" w14:textId="77777777" w:rsidR="00822B1C" w:rsidRPr="00597889" w:rsidRDefault="00822B1C" w:rsidP="00976E26">
            <w:pPr>
              <w:rPr>
                <w:rFonts w:ascii="Candara" w:hAnsi="Candara"/>
                <w:sz w:val="28"/>
                <w:szCs w:val="28"/>
              </w:rPr>
            </w:pPr>
          </w:p>
        </w:tc>
      </w:tr>
      <w:tr w:rsidR="00822B1C" w:rsidRPr="00597889" w14:paraId="7531C9DA" w14:textId="77777777" w:rsidTr="00D16350">
        <w:tc>
          <w:tcPr>
            <w:tcW w:w="9920" w:type="dxa"/>
            <w:gridSpan w:val="2"/>
            <w:shd w:val="clear" w:color="auto" w:fill="D9E2F3" w:themeFill="accent1" w:themeFillTint="33"/>
          </w:tcPr>
          <w:p w14:paraId="269D171E" w14:textId="0D5C1A43" w:rsidR="00822B1C" w:rsidRPr="001642A0" w:rsidRDefault="007635DE" w:rsidP="00976E26">
            <w:pPr>
              <w:rPr>
                <w:rFonts w:ascii="Candara" w:hAnsi="Candara" w:cs="Arial"/>
                <w:b/>
                <w:szCs w:val="24"/>
              </w:rPr>
            </w:pPr>
            <w:r w:rsidRPr="001642A0">
              <w:rPr>
                <w:rFonts w:ascii="Candara" w:hAnsi="Candara" w:cs="Arial"/>
                <w:b/>
                <w:szCs w:val="24"/>
              </w:rPr>
              <w:t>Update –</w:t>
            </w:r>
            <w:r>
              <w:rPr>
                <w:rFonts w:ascii="Candara" w:hAnsi="Candara" w:cs="Arial"/>
                <w:b/>
                <w:szCs w:val="24"/>
              </w:rPr>
              <w:t xml:space="preserve"> 25/8/20</w:t>
            </w:r>
            <w:r w:rsidRPr="001642A0">
              <w:rPr>
                <w:rFonts w:ascii="Candara" w:hAnsi="Candara" w:cs="Arial"/>
                <w:b/>
                <w:szCs w:val="24"/>
              </w:rPr>
              <w:t xml:space="preserve">, </w:t>
            </w:r>
            <w:r w:rsidRPr="007635DE">
              <w:rPr>
                <w:rFonts w:ascii="Candara" w:hAnsi="Candara" w:cs="Arial"/>
                <w:b/>
                <w:szCs w:val="24"/>
              </w:rPr>
              <w:t>page 6</w:t>
            </w:r>
            <w:r w:rsidR="00840DD0">
              <w:rPr>
                <w:rFonts w:ascii="Candara" w:hAnsi="Candara" w:cs="Arial"/>
                <w:b/>
                <w:szCs w:val="24"/>
              </w:rPr>
              <w:t>-7</w:t>
            </w:r>
            <w:r w:rsidRPr="007635DE">
              <w:rPr>
                <w:rFonts w:ascii="Candara" w:hAnsi="Candara" w:cs="Arial"/>
                <w:b/>
                <w:szCs w:val="24"/>
              </w:rPr>
              <w:t xml:space="preserve">.  </w:t>
            </w:r>
            <w:r w:rsidRPr="007635DE">
              <w:rPr>
                <w:rFonts w:ascii="Candara" w:hAnsi="Candara" w:cs="Arial"/>
                <w:b/>
                <w:bCs/>
                <w:szCs w:val="24"/>
              </w:rPr>
              <w:t>Contaminated surfaces spreading virus.</w:t>
            </w:r>
          </w:p>
        </w:tc>
        <w:tc>
          <w:tcPr>
            <w:tcW w:w="4254" w:type="dxa"/>
            <w:gridSpan w:val="2"/>
            <w:shd w:val="clear" w:color="auto" w:fill="auto"/>
          </w:tcPr>
          <w:p w14:paraId="738CA20D" w14:textId="77777777" w:rsidR="00822B1C" w:rsidRPr="00597889" w:rsidRDefault="00822B1C" w:rsidP="00976E26">
            <w:pPr>
              <w:rPr>
                <w:rFonts w:ascii="Candara" w:hAnsi="Candara"/>
                <w:sz w:val="28"/>
                <w:szCs w:val="28"/>
              </w:rPr>
            </w:pPr>
          </w:p>
        </w:tc>
      </w:tr>
      <w:tr w:rsidR="00822B1C" w:rsidRPr="00597889" w14:paraId="60ED3F91" w14:textId="77777777" w:rsidTr="00042396">
        <w:tc>
          <w:tcPr>
            <w:tcW w:w="9920" w:type="dxa"/>
            <w:gridSpan w:val="2"/>
            <w:shd w:val="clear" w:color="auto" w:fill="D9E2F3" w:themeFill="accent1" w:themeFillTint="33"/>
          </w:tcPr>
          <w:p w14:paraId="1219973A" w14:textId="70521FF8" w:rsidR="00822B1C" w:rsidRPr="001642A0" w:rsidRDefault="00E262C4" w:rsidP="00976E26">
            <w:pPr>
              <w:rPr>
                <w:rFonts w:ascii="Candara" w:hAnsi="Candara" w:cs="Arial"/>
                <w:b/>
                <w:szCs w:val="24"/>
              </w:rPr>
            </w:pPr>
            <w:r>
              <w:rPr>
                <w:rFonts w:ascii="Candara" w:hAnsi="Candara" w:cs="Arial"/>
                <w:b/>
                <w:szCs w:val="24"/>
              </w:rPr>
              <w:t xml:space="preserve">Update – </w:t>
            </w:r>
            <w:r w:rsidR="00840DD0">
              <w:rPr>
                <w:rFonts w:ascii="Candara" w:hAnsi="Candara" w:cs="Arial"/>
                <w:b/>
                <w:szCs w:val="24"/>
              </w:rPr>
              <w:t>02/09</w:t>
            </w:r>
            <w:r>
              <w:rPr>
                <w:rFonts w:ascii="Candara" w:hAnsi="Candara" w:cs="Arial"/>
                <w:b/>
                <w:szCs w:val="24"/>
              </w:rPr>
              <w:t xml:space="preserve">/20, page </w:t>
            </w:r>
            <w:r w:rsidR="00840DD0">
              <w:rPr>
                <w:rFonts w:ascii="Candara" w:hAnsi="Candara" w:cs="Arial"/>
                <w:b/>
                <w:szCs w:val="24"/>
              </w:rPr>
              <w:t>4</w:t>
            </w:r>
            <w:r w:rsidR="003878C1">
              <w:rPr>
                <w:rFonts w:ascii="Candara" w:hAnsi="Candara" w:cs="Arial"/>
                <w:b/>
                <w:szCs w:val="24"/>
              </w:rPr>
              <w:t xml:space="preserve">. </w:t>
            </w:r>
            <w:r w:rsidR="00840DD0">
              <w:rPr>
                <w:rFonts w:ascii="Candara" w:hAnsi="Candara" w:cs="Arial"/>
                <w:b/>
                <w:szCs w:val="24"/>
              </w:rPr>
              <w:t>Social distancing and reducing risk</w:t>
            </w:r>
            <w:r w:rsidR="001F7DF9">
              <w:rPr>
                <w:rFonts w:ascii="Candara" w:hAnsi="Candara" w:cs="Arial"/>
                <w:b/>
                <w:szCs w:val="24"/>
              </w:rPr>
              <w:t xml:space="preserve"> of </w:t>
            </w:r>
            <w:r w:rsidR="00840DD0">
              <w:rPr>
                <w:rFonts w:ascii="Candara" w:hAnsi="Candara" w:cs="Arial"/>
                <w:b/>
                <w:szCs w:val="24"/>
              </w:rPr>
              <w:t xml:space="preserve">transmission, Wraparound provision </w:t>
            </w:r>
          </w:p>
        </w:tc>
        <w:tc>
          <w:tcPr>
            <w:tcW w:w="4254" w:type="dxa"/>
            <w:gridSpan w:val="2"/>
            <w:shd w:val="clear" w:color="auto" w:fill="auto"/>
          </w:tcPr>
          <w:p w14:paraId="7ACB3640" w14:textId="77777777" w:rsidR="00822B1C" w:rsidRPr="00597889" w:rsidRDefault="00822B1C" w:rsidP="00976E26">
            <w:pPr>
              <w:rPr>
                <w:rFonts w:ascii="Candara" w:hAnsi="Candara"/>
                <w:sz w:val="28"/>
                <w:szCs w:val="28"/>
              </w:rPr>
            </w:pPr>
          </w:p>
        </w:tc>
      </w:tr>
      <w:tr w:rsidR="008D536C" w:rsidRPr="00597889" w14:paraId="030BC83F" w14:textId="77777777" w:rsidTr="00042396">
        <w:tc>
          <w:tcPr>
            <w:tcW w:w="9920" w:type="dxa"/>
            <w:gridSpan w:val="2"/>
            <w:shd w:val="clear" w:color="auto" w:fill="D9E2F3" w:themeFill="accent1" w:themeFillTint="33"/>
          </w:tcPr>
          <w:p w14:paraId="510C66A8" w14:textId="49E5EA7C" w:rsidR="008D536C" w:rsidRDefault="008A3975" w:rsidP="00976E26">
            <w:pPr>
              <w:rPr>
                <w:rFonts w:ascii="Candara" w:hAnsi="Candara" w:cs="Arial"/>
                <w:b/>
                <w:szCs w:val="24"/>
              </w:rPr>
            </w:pPr>
            <w:r>
              <w:rPr>
                <w:rFonts w:ascii="Candara" w:hAnsi="Candara" w:cs="Arial"/>
                <w:b/>
                <w:szCs w:val="24"/>
              </w:rPr>
              <w:t xml:space="preserve">Update – 02/09/20, </w:t>
            </w:r>
            <w:r w:rsidR="003878C1" w:rsidRPr="001642A0">
              <w:rPr>
                <w:rFonts w:ascii="Candara" w:hAnsi="Candara" w:cs="Arial"/>
                <w:b/>
                <w:szCs w:val="24"/>
              </w:rPr>
              <w:t xml:space="preserve">page </w:t>
            </w:r>
            <w:r w:rsidR="003878C1">
              <w:rPr>
                <w:rFonts w:ascii="Candara" w:hAnsi="Candara" w:cs="Arial"/>
                <w:b/>
                <w:szCs w:val="24"/>
              </w:rPr>
              <w:t>6</w:t>
            </w:r>
            <w:r w:rsidR="003878C1" w:rsidRPr="001642A0">
              <w:rPr>
                <w:rFonts w:ascii="Candara" w:hAnsi="Candara" w:cs="Arial"/>
                <w:b/>
                <w:szCs w:val="24"/>
              </w:rPr>
              <w:t>.  Premises related matters</w:t>
            </w:r>
            <w:r w:rsidR="003878C1">
              <w:rPr>
                <w:rFonts w:ascii="Candara" w:hAnsi="Candara" w:cs="Arial"/>
                <w:b/>
                <w:szCs w:val="24"/>
              </w:rPr>
              <w:t xml:space="preserve"> -</w:t>
            </w:r>
            <w:r w:rsidR="003878C1" w:rsidRPr="001642A0">
              <w:rPr>
                <w:rFonts w:ascii="Candara" w:hAnsi="Candara" w:cs="Arial"/>
                <w:b/>
                <w:szCs w:val="24"/>
              </w:rPr>
              <w:t xml:space="preserve"> </w:t>
            </w:r>
            <w:r w:rsidR="003878C1">
              <w:rPr>
                <w:rFonts w:ascii="Candara" w:hAnsi="Candara" w:cs="Arial"/>
                <w:b/>
                <w:szCs w:val="24"/>
              </w:rPr>
              <w:t>Hiring of premises</w:t>
            </w:r>
          </w:p>
        </w:tc>
        <w:tc>
          <w:tcPr>
            <w:tcW w:w="4254" w:type="dxa"/>
            <w:gridSpan w:val="2"/>
            <w:shd w:val="clear" w:color="auto" w:fill="auto"/>
          </w:tcPr>
          <w:p w14:paraId="63CB2308" w14:textId="77777777" w:rsidR="008D536C" w:rsidRPr="00597889" w:rsidRDefault="008D536C" w:rsidP="00976E26">
            <w:pPr>
              <w:rPr>
                <w:rFonts w:ascii="Candara" w:hAnsi="Candara"/>
                <w:sz w:val="28"/>
                <w:szCs w:val="28"/>
              </w:rPr>
            </w:pPr>
          </w:p>
        </w:tc>
      </w:tr>
    </w:tbl>
    <w:p w14:paraId="5944693C" w14:textId="77777777" w:rsidR="00976E26" w:rsidRPr="00597889" w:rsidRDefault="00976E26" w:rsidP="00A528BC"/>
    <w:tbl>
      <w:tblPr>
        <w:tblW w:w="14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39"/>
        <w:gridCol w:w="7229"/>
        <w:gridCol w:w="3402"/>
      </w:tblGrid>
      <w:tr w:rsidR="00511360" w:rsidRPr="00597889" w14:paraId="6695FC69" w14:textId="15093E97" w:rsidTr="0028493A">
        <w:tc>
          <w:tcPr>
            <w:tcW w:w="3539" w:type="dxa"/>
            <w:shd w:val="clear" w:color="auto" w:fill="EAF1DD"/>
          </w:tcPr>
          <w:p w14:paraId="30860867" w14:textId="77777777" w:rsidR="003B3DDF" w:rsidRPr="00597889" w:rsidRDefault="003B3DDF" w:rsidP="006C4055">
            <w:pPr>
              <w:rPr>
                <w:rFonts w:ascii="Candara" w:hAnsi="Candara"/>
                <w:b/>
                <w:szCs w:val="24"/>
              </w:rPr>
            </w:pPr>
          </w:p>
          <w:p w14:paraId="20FD1696" w14:textId="77777777" w:rsidR="003B3DDF" w:rsidRDefault="00597889" w:rsidP="006C4055">
            <w:pPr>
              <w:rPr>
                <w:rFonts w:ascii="Candara" w:hAnsi="Candara"/>
                <w:b/>
                <w:szCs w:val="24"/>
              </w:rPr>
            </w:pPr>
            <w:r>
              <w:rPr>
                <w:rFonts w:ascii="Candara" w:hAnsi="Candara"/>
                <w:b/>
                <w:szCs w:val="24"/>
              </w:rPr>
              <w:t>Significant H</w:t>
            </w:r>
            <w:r w:rsidR="003B3DDF" w:rsidRPr="00597889">
              <w:rPr>
                <w:rFonts w:ascii="Candara" w:hAnsi="Candara"/>
                <w:b/>
                <w:szCs w:val="24"/>
              </w:rPr>
              <w:t xml:space="preserve">azard </w:t>
            </w:r>
            <w:r>
              <w:rPr>
                <w:rFonts w:ascii="Candara" w:hAnsi="Candara"/>
                <w:b/>
                <w:szCs w:val="24"/>
              </w:rPr>
              <w:t>Section</w:t>
            </w:r>
          </w:p>
          <w:p w14:paraId="285830B1" w14:textId="77777777" w:rsidR="003B3DDF" w:rsidRPr="00597889" w:rsidRDefault="003B3DDF" w:rsidP="00391082">
            <w:pPr>
              <w:rPr>
                <w:rFonts w:ascii="Candara" w:hAnsi="Candara"/>
                <w:szCs w:val="24"/>
              </w:rPr>
            </w:pPr>
          </w:p>
        </w:tc>
        <w:tc>
          <w:tcPr>
            <w:tcW w:w="7229" w:type="dxa"/>
            <w:tcBorders>
              <w:right w:val="single" w:sz="4" w:space="0" w:color="auto"/>
            </w:tcBorders>
            <w:shd w:val="clear" w:color="auto" w:fill="EAF1DD"/>
          </w:tcPr>
          <w:p w14:paraId="5A50B29E" w14:textId="77777777" w:rsidR="003B3DDF" w:rsidRPr="00597889" w:rsidRDefault="003B3DDF" w:rsidP="003B3DDF">
            <w:pPr>
              <w:rPr>
                <w:rFonts w:ascii="Candara" w:hAnsi="Candara"/>
                <w:b/>
                <w:szCs w:val="24"/>
              </w:rPr>
            </w:pPr>
            <w:r w:rsidRPr="00597889">
              <w:rPr>
                <w:rFonts w:ascii="Candara" w:hAnsi="Candara"/>
                <w:b/>
                <w:szCs w:val="24"/>
              </w:rPr>
              <w:t>Control measures in place</w:t>
            </w:r>
          </w:p>
          <w:p w14:paraId="64E139B4" w14:textId="77777777" w:rsidR="003B3DDF" w:rsidRPr="00597889" w:rsidRDefault="003B3DDF" w:rsidP="003B3DDF">
            <w:pPr>
              <w:rPr>
                <w:rFonts w:ascii="Candara" w:hAnsi="Candara"/>
                <w:b/>
                <w:szCs w:val="24"/>
              </w:rPr>
            </w:pPr>
          </w:p>
          <w:p w14:paraId="2F6F9438" w14:textId="77777777" w:rsidR="003B3DDF" w:rsidRPr="00597889" w:rsidRDefault="003B3DDF" w:rsidP="003B3DDF">
            <w:pPr>
              <w:rPr>
                <w:rFonts w:ascii="Candara" w:hAnsi="Candara"/>
                <w:i/>
                <w:szCs w:val="24"/>
              </w:rPr>
            </w:pPr>
            <w:r w:rsidRPr="00597889">
              <w:rPr>
                <w:rFonts w:ascii="Candara" w:hAnsi="Candara"/>
                <w:i/>
                <w:szCs w:val="24"/>
              </w:rPr>
              <w:t>Additional measures or actions not included in this column below should be put in the assessor’s recommendations at the end of this document</w:t>
            </w:r>
          </w:p>
        </w:tc>
        <w:tc>
          <w:tcPr>
            <w:tcW w:w="3402" w:type="dxa"/>
            <w:tcBorders>
              <w:right w:val="single" w:sz="4" w:space="0" w:color="auto"/>
            </w:tcBorders>
            <w:shd w:val="clear" w:color="auto" w:fill="EAF1DD"/>
          </w:tcPr>
          <w:p w14:paraId="349D08EB" w14:textId="77777777" w:rsidR="0028493A" w:rsidRPr="0028493A" w:rsidRDefault="0028493A" w:rsidP="0028493A">
            <w:pPr>
              <w:rPr>
                <w:rFonts w:ascii="Candara" w:hAnsi="Candara"/>
                <w:b/>
                <w:bCs/>
                <w:szCs w:val="24"/>
              </w:rPr>
            </w:pPr>
            <w:r w:rsidRPr="0028493A">
              <w:rPr>
                <w:rFonts w:ascii="Candara" w:hAnsi="Candara"/>
                <w:b/>
                <w:bCs/>
                <w:szCs w:val="24"/>
              </w:rPr>
              <w:t>Optional:  School’s comments re. mitigations put in place</w:t>
            </w:r>
          </w:p>
          <w:p w14:paraId="75DF6F8E" w14:textId="5C57BE9C" w:rsidR="00A70117" w:rsidRDefault="00A70117" w:rsidP="003B3DDF">
            <w:pPr>
              <w:rPr>
                <w:rFonts w:ascii="Candara" w:hAnsi="Candara"/>
                <w:b/>
                <w:szCs w:val="24"/>
              </w:rPr>
            </w:pPr>
          </w:p>
        </w:tc>
      </w:tr>
      <w:tr w:rsidR="00D952AE" w:rsidRPr="00597889" w14:paraId="0B98DEE9" w14:textId="3C064526" w:rsidTr="0028493A">
        <w:trPr>
          <w:trHeight w:val="687"/>
        </w:trPr>
        <w:tc>
          <w:tcPr>
            <w:tcW w:w="3539" w:type="dxa"/>
            <w:tcBorders>
              <w:left w:val="single" w:sz="4" w:space="0" w:color="auto"/>
            </w:tcBorders>
            <w:shd w:val="clear" w:color="auto" w:fill="A6A6A6" w:themeFill="background1" w:themeFillShade="A6"/>
          </w:tcPr>
          <w:p w14:paraId="230140B5" w14:textId="09320A70" w:rsidR="002E738E" w:rsidRPr="00226167" w:rsidRDefault="002E738E" w:rsidP="00226167">
            <w:pPr>
              <w:rPr>
                <w:rFonts w:cs="Arial"/>
                <w:b/>
                <w:bCs/>
                <w:sz w:val="20"/>
              </w:rPr>
            </w:pPr>
            <w:r w:rsidRPr="00226167">
              <w:rPr>
                <w:rFonts w:cs="Arial"/>
                <w:b/>
                <w:bCs/>
                <w:sz w:val="20"/>
              </w:rPr>
              <w:t xml:space="preserve">Social distancing and reducing risk of transmission </w:t>
            </w:r>
          </w:p>
        </w:tc>
        <w:tc>
          <w:tcPr>
            <w:tcW w:w="7229" w:type="dxa"/>
            <w:shd w:val="clear" w:color="auto" w:fill="A6A6A6" w:themeFill="background1" w:themeFillShade="A6"/>
          </w:tcPr>
          <w:p w14:paraId="021C1D33" w14:textId="77777777" w:rsidR="00D952AE" w:rsidRPr="00784A3E" w:rsidRDefault="00D952AE" w:rsidP="00DF1E9C">
            <w:pPr>
              <w:widowControl w:val="0"/>
              <w:rPr>
                <w:rFonts w:ascii="Gill Sans MT" w:hAnsi="Gill Sans MT" w:cs="Arial"/>
                <w:i/>
                <w:sz w:val="16"/>
                <w:szCs w:val="16"/>
                <w:lang w:val="en"/>
              </w:rPr>
            </w:pPr>
          </w:p>
        </w:tc>
        <w:tc>
          <w:tcPr>
            <w:tcW w:w="3402" w:type="dxa"/>
            <w:shd w:val="clear" w:color="auto" w:fill="A6A6A6" w:themeFill="background1" w:themeFillShade="A6"/>
          </w:tcPr>
          <w:p w14:paraId="507BE4C3" w14:textId="77777777" w:rsidR="000B6248" w:rsidRPr="00784A3E" w:rsidRDefault="000B6248" w:rsidP="00DF1E9C">
            <w:pPr>
              <w:widowControl w:val="0"/>
              <w:rPr>
                <w:rFonts w:ascii="Gill Sans MT" w:hAnsi="Gill Sans MT" w:cs="Arial"/>
                <w:i/>
                <w:sz w:val="16"/>
                <w:szCs w:val="16"/>
                <w:lang w:val="en"/>
              </w:rPr>
            </w:pPr>
          </w:p>
        </w:tc>
      </w:tr>
      <w:tr w:rsidR="00A40C0A" w:rsidRPr="00597889" w14:paraId="26DEBF42" w14:textId="654B54D9" w:rsidTr="0028493A">
        <w:trPr>
          <w:trHeight w:val="687"/>
        </w:trPr>
        <w:tc>
          <w:tcPr>
            <w:tcW w:w="3539" w:type="dxa"/>
            <w:tcBorders>
              <w:left w:val="single" w:sz="4" w:space="0" w:color="auto"/>
              <w:bottom w:val="single" w:sz="4" w:space="0" w:color="auto"/>
            </w:tcBorders>
          </w:tcPr>
          <w:p w14:paraId="02AC38AA" w14:textId="77777777" w:rsidR="00A40C0A" w:rsidRPr="00C3562C" w:rsidRDefault="00A40C0A" w:rsidP="00A40C0A">
            <w:pPr>
              <w:rPr>
                <w:rFonts w:cs="Arial"/>
                <w:sz w:val="20"/>
              </w:rPr>
            </w:pPr>
            <w:r w:rsidRPr="00C3562C">
              <w:rPr>
                <w:rFonts w:cs="Arial"/>
                <w:sz w:val="20"/>
              </w:rPr>
              <w:t>Entrance and egress to school site causing large groups of people inside school grounds compromising social distancing.</w:t>
            </w:r>
          </w:p>
        </w:tc>
        <w:tc>
          <w:tcPr>
            <w:tcW w:w="7229" w:type="dxa"/>
          </w:tcPr>
          <w:p w14:paraId="7240AEBF" w14:textId="30AD6082" w:rsidR="00A40C0A" w:rsidRDefault="00A40C0A" w:rsidP="00A40C0A">
            <w:pPr>
              <w:widowControl w:val="0"/>
              <w:rPr>
                <w:rFonts w:cs="Arial"/>
                <w:i/>
                <w:color w:val="0070C0"/>
                <w:sz w:val="20"/>
                <w:lang w:val="en"/>
              </w:rPr>
            </w:pPr>
            <w:r w:rsidRPr="00DA7FE2">
              <w:rPr>
                <w:rFonts w:cs="Arial"/>
                <w:i/>
                <w:color w:val="0070C0"/>
                <w:sz w:val="20"/>
                <w:lang w:val="en"/>
              </w:rPr>
              <w:t>One way systems for drop offs and pick-ups to minimise adult to adult contact. Parents to enter school site via the</w:t>
            </w:r>
            <w:r>
              <w:rPr>
                <w:rFonts w:cs="Arial"/>
                <w:i/>
                <w:color w:val="0070C0"/>
                <w:sz w:val="20"/>
                <w:lang w:val="en"/>
              </w:rPr>
              <w:t xml:space="preserve"> pedestrian footpath</w:t>
            </w:r>
            <w:r w:rsidRPr="00DA7FE2">
              <w:rPr>
                <w:rFonts w:cs="Arial"/>
                <w:i/>
                <w:color w:val="0070C0"/>
                <w:sz w:val="20"/>
                <w:lang w:val="en"/>
              </w:rPr>
              <w:t xml:space="preserve"> and then leave via the </w:t>
            </w:r>
            <w:r>
              <w:rPr>
                <w:rFonts w:cs="Arial"/>
                <w:i/>
                <w:color w:val="0070C0"/>
                <w:sz w:val="20"/>
                <w:lang w:val="en"/>
              </w:rPr>
              <w:t>driveway</w:t>
            </w:r>
            <w:r w:rsidRPr="00DA7FE2">
              <w:rPr>
                <w:rFonts w:cs="Arial"/>
                <w:i/>
                <w:color w:val="0070C0"/>
                <w:sz w:val="20"/>
                <w:lang w:val="en"/>
              </w:rPr>
              <w:t>.</w:t>
            </w:r>
            <w:r>
              <w:rPr>
                <w:rFonts w:cs="Arial"/>
                <w:i/>
                <w:color w:val="0070C0"/>
                <w:sz w:val="20"/>
                <w:lang w:val="en"/>
              </w:rPr>
              <w:t xml:space="preserve"> This is a change due to wet grass and increased traffic now lockdown restrictions are not in place. Will keep under review as may need to use path for both entry and exit, especially in poorer winter conditions. </w:t>
            </w:r>
            <w:r w:rsidRPr="00DA7FE2">
              <w:rPr>
                <w:rFonts w:cs="Arial"/>
                <w:i/>
                <w:color w:val="0070C0"/>
                <w:sz w:val="20"/>
                <w:lang w:val="en"/>
              </w:rPr>
              <w:t xml:space="preserve"> </w:t>
            </w:r>
            <w:r>
              <w:rPr>
                <w:rFonts w:cs="Arial"/>
                <w:i/>
                <w:color w:val="0070C0"/>
                <w:sz w:val="20"/>
                <w:lang w:val="en"/>
              </w:rPr>
              <w:t xml:space="preserve">Clear guidance and communication to parents/carers about this has been provided prior to reopening. </w:t>
            </w:r>
            <w:r w:rsidRPr="00DA7FE2">
              <w:rPr>
                <w:rFonts w:cs="Arial"/>
                <w:i/>
                <w:color w:val="0070C0"/>
                <w:sz w:val="20"/>
                <w:lang w:val="en"/>
              </w:rPr>
              <w:t xml:space="preserve">Children will be funneled into school via appropriate entrances/exits so parents do not need to gather around school site. </w:t>
            </w:r>
          </w:p>
          <w:p w14:paraId="367CC94D" w14:textId="77777777" w:rsidR="00A40C0A" w:rsidRDefault="00A40C0A" w:rsidP="00A40C0A">
            <w:pPr>
              <w:widowControl w:val="0"/>
              <w:rPr>
                <w:rFonts w:cs="Arial"/>
                <w:i/>
                <w:color w:val="0070C0"/>
                <w:sz w:val="20"/>
                <w:lang w:val="en"/>
              </w:rPr>
            </w:pPr>
            <w:r>
              <w:rPr>
                <w:rFonts w:cs="Arial"/>
                <w:i/>
                <w:color w:val="0070C0"/>
                <w:sz w:val="20"/>
                <w:lang w:val="en"/>
              </w:rPr>
              <w:t xml:space="preserve">Staggered drop off and collection times so that no more than 60 children maximum will be coming to school at any one time. </w:t>
            </w:r>
          </w:p>
          <w:p w14:paraId="6C4368CF" w14:textId="77777777" w:rsidR="00A40C0A" w:rsidRPr="00737A5A" w:rsidRDefault="00A40C0A" w:rsidP="00A40C0A">
            <w:pPr>
              <w:widowControl w:val="0"/>
              <w:rPr>
                <w:rFonts w:cs="Arial"/>
                <w:i/>
                <w:color w:val="0070C0"/>
                <w:sz w:val="20"/>
                <w:lang w:val="en"/>
              </w:rPr>
            </w:pPr>
            <w:r>
              <w:rPr>
                <w:rFonts w:cs="Arial"/>
                <w:i/>
                <w:color w:val="0070C0"/>
                <w:sz w:val="20"/>
                <w:lang w:val="en"/>
              </w:rPr>
              <w:t>Those children requiring breakfast club provision</w:t>
            </w:r>
            <w:r w:rsidRPr="00737A5A">
              <w:rPr>
                <w:rFonts w:cs="Arial"/>
                <w:i/>
                <w:color w:val="0070C0"/>
                <w:sz w:val="20"/>
                <w:lang w:val="en"/>
              </w:rPr>
              <w:t xml:space="preserve"> </w:t>
            </w:r>
            <w:r>
              <w:rPr>
                <w:rFonts w:cs="Arial"/>
                <w:i/>
                <w:color w:val="0070C0"/>
                <w:sz w:val="20"/>
                <w:lang w:val="en"/>
              </w:rPr>
              <w:t>and/or After school club provision</w:t>
            </w:r>
            <w:r w:rsidRPr="00737A5A">
              <w:rPr>
                <w:rFonts w:cs="Arial"/>
                <w:i/>
                <w:color w:val="0070C0"/>
                <w:sz w:val="20"/>
                <w:lang w:val="en"/>
              </w:rPr>
              <w:t xml:space="preserve"> Front Doo</w:t>
            </w:r>
            <w:r>
              <w:rPr>
                <w:rFonts w:cs="Arial"/>
                <w:i/>
                <w:color w:val="0070C0"/>
                <w:sz w:val="20"/>
                <w:lang w:val="en"/>
              </w:rPr>
              <w:t>r 7:50-8am and Pick up after 3:2</w:t>
            </w:r>
            <w:r w:rsidRPr="00737A5A">
              <w:rPr>
                <w:rFonts w:cs="Arial"/>
                <w:i/>
                <w:color w:val="0070C0"/>
                <w:sz w:val="20"/>
                <w:lang w:val="en"/>
              </w:rPr>
              <w:t>5pm</w:t>
            </w:r>
          </w:p>
          <w:p w14:paraId="7118C53B" w14:textId="77777777" w:rsidR="00A40C0A" w:rsidRPr="00737A5A" w:rsidRDefault="00A40C0A" w:rsidP="00A40C0A">
            <w:pPr>
              <w:widowControl w:val="0"/>
              <w:rPr>
                <w:rFonts w:cs="Arial"/>
                <w:i/>
                <w:color w:val="0070C0"/>
                <w:sz w:val="20"/>
                <w:lang w:val="en"/>
              </w:rPr>
            </w:pPr>
            <w:r w:rsidRPr="00737A5A">
              <w:rPr>
                <w:rFonts w:cs="Arial"/>
                <w:i/>
                <w:color w:val="0070C0"/>
                <w:sz w:val="20"/>
                <w:lang w:val="en"/>
              </w:rPr>
              <w:t>Year R</w:t>
            </w:r>
            <w:r>
              <w:rPr>
                <w:rFonts w:cs="Arial"/>
                <w:i/>
                <w:color w:val="0070C0"/>
                <w:sz w:val="20"/>
                <w:lang w:val="en"/>
              </w:rPr>
              <w:t xml:space="preserve"> and 2</w:t>
            </w:r>
            <w:r w:rsidRPr="00737A5A">
              <w:rPr>
                <w:rFonts w:cs="Arial"/>
                <w:i/>
                <w:color w:val="0070C0"/>
                <w:sz w:val="20"/>
                <w:lang w:val="en"/>
              </w:rPr>
              <w:t xml:space="preserve"> </w:t>
            </w:r>
            <w:r>
              <w:rPr>
                <w:rFonts w:cs="Arial"/>
                <w:i/>
                <w:color w:val="0070C0"/>
                <w:sz w:val="20"/>
                <w:lang w:val="en"/>
              </w:rPr>
              <w:t>Classes – Through front gate 8:10-8:20</w:t>
            </w:r>
            <w:r w:rsidRPr="00737A5A">
              <w:rPr>
                <w:rFonts w:cs="Arial"/>
                <w:i/>
                <w:color w:val="0070C0"/>
                <w:sz w:val="20"/>
                <w:lang w:val="en"/>
              </w:rPr>
              <w:t>am and Pick up at 2</w:t>
            </w:r>
            <w:r>
              <w:rPr>
                <w:rFonts w:cs="Arial"/>
                <w:i/>
                <w:color w:val="0070C0"/>
                <w:sz w:val="20"/>
                <w:lang w:val="en"/>
              </w:rPr>
              <w:t>:30</w:t>
            </w:r>
            <w:r w:rsidRPr="00737A5A">
              <w:rPr>
                <w:rFonts w:cs="Arial"/>
                <w:i/>
                <w:color w:val="0070C0"/>
                <w:sz w:val="20"/>
                <w:lang w:val="en"/>
              </w:rPr>
              <w:t>pm</w:t>
            </w:r>
            <w:r>
              <w:rPr>
                <w:rFonts w:cs="Arial"/>
                <w:i/>
                <w:color w:val="0070C0"/>
                <w:sz w:val="20"/>
                <w:lang w:val="en"/>
              </w:rPr>
              <w:t xml:space="preserve"> and straight into class. </w:t>
            </w:r>
          </w:p>
          <w:p w14:paraId="5E536856" w14:textId="77777777" w:rsidR="00A40C0A" w:rsidRPr="00737A5A" w:rsidRDefault="00A40C0A" w:rsidP="00A40C0A">
            <w:pPr>
              <w:widowControl w:val="0"/>
              <w:rPr>
                <w:rFonts w:cs="Arial"/>
                <w:i/>
                <w:color w:val="0070C0"/>
                <w:sz w:val="20"/>
                <w:lang w:val="en"/>
              </w:rPr>
            </w:pPr>
            <w:r w:rsidRPr="00737A5A">
              <w:rPr>
                <w:rFonts w:cs="Arial"/>
                <w:i/>
                <w:color w:val="0070C0"/>
                <w:sz w:val="20"/>
                <w:lang w:val="en"/>
              </w:rPr>
              <w:t xml:space="preserve">Year 1 </w:t>
            </w:r>
            <w:r>
              <w:rPr>
                <w:rFonts w:cs="Arial"/>
                <w:i/>
                <w:color w:val="0070C0"/>
                <w:sz w:val="20"/>
                <w:lang w:val="en"/>
              </w:rPr>
              <w:t>Classes</w:t>
            </w:r>
            <w:r w:rsidRPr="00737A5A">
              <w:rPr>
                <w:rFonts w:cs="Arial"/>
                <w:i/>
                <w:color w:val="0070C0"/>
                <w:sz w:val="20"/>
                <w:lang w:val="en"/>
              </w:rPr>
              <w:t xml:space="preserve"> – T</w:t>
            </w:r>
            <w:r>
              <w:rPr>
                <w:rFonts w:cs="Arial"/>
                <w:i/>
                <w:color w:val="0070C0"/>
                <w:sz w:val="20"/>
                <w:lang w:val="en"/>
              </w:rPr>
              <w:t xml:space="preserve">hrough back gate off carpark 8:30-8:40am </w:t>
            </w:r>
            <w:r w:rsidRPr="00737A5A">
              <w:rPr>
                <w:rFonts w:cs="Arial"/>
                <w:i/>
                <w:color w:val="0070C0"/>
                <w:sz w:val="20"/>
                <w:lang w:val="en"/>
              </w:rPr>
              <w:t>and Pick up at 2:</w:t>
            </w:r>
            <w:r>
              <w:rPr>
                <w:rFonts w:cs="Arial"/>
                <w:i/>
                <w:color w:val="0070C0"/>
                <w:sz w:val="20"/>
                <w:lang w:val="en"/>
              </w:rPr>
              <w:t>45pm</w:t>
            </w:r>
          </w:p>
          <w:p w14:paraId="40D6877B" w14:textId="77777777" w:rsidR="00A40C0A" w:rsidRDefault="00A40C0A" w:rsidP="00A40C0A">
            <w:pPr>
              <w:widowControl w:val="0"/>
              <w:rPr>
                <w:rFonts w:cs="Arial"/>
                <w:i/>
                <w:color w:val="0070C0"/>
                <w:sz w:val="20"/>
                <w:lang w:val="en"/>
              </w:rPr>
            </w:pPr>
            <w:r>
              <w:rPr>
                <w:rFonts w:cs="Arial"/>
                <w:i/>
                <w:color w:val="0070C0"/>
                <w:sz w:val="20"/>
                <w:lang w:val="en"/>
              </w:rPr>
              <w:t>Year 3 and 5</w:t>
            </w:r>
            <w:r w:rsidRPr="00737A5A">
              <w:rPr>
                <w:rFonts w:cs="Arial"/>
                <w:i/>
                <w:color w:val="0070C0"/>
                <w:sz w:val="20"/>
                <w:lang w:val="en"/>
              </w:rPr>
              <w:t xml:space="preserve"> </w:t>
            </w:r>
            <w:r>
              <w:rPr>
                <w:rFonts w:cs="Arial"/>
                <w:i/>
                <w:color w:val="0070C0"/>
                <w:sz w:val="20"/>
                <w:lang w:val="en"/>
              </w:rPr>
              <w:t>Groups – Through front door 8:50-9:00</w:t>
            </w:r>
            <w:r w:rsidRPr="00737A5A">
              <w:rPr>
                <w:rFonts w:cs="Arial"/>
                <w:i/>
                <w:color w:val="0070C0"/>
                <w:sz w:val="20"/>
                <w:lang w:val="en"/>
              </w:rPr>
              <w:t>am and Pick up at 3pm.</w:t>
            </w:r>
          </w:p>
          <w:p w14:paraId="0118442B" w14:textId="77777777" w:rsidR="00A40C0A" w:rsidRPr="00737A5A" w:rsidRDefault="00A40C0A" w:rsidP="00A40C0A">
            <w:pPr>
              <w:widowControl w:val="0"/>
              <w:rPr>
                <w:rFonts w:cs="Arial"/>
                <w:i/>
                <w:color w:val="0070C0"/>
                <w:sz w:val="20"/>
                <w:lang w:val="en"/>
              </w:rPr>
            </w:pPr>
            <w:r>
              <w:rPr>
                <w:rFonts w:cs="Arial"/>
                <w:i/>
                <w:color w:val="0070C0"/>
                <w:sz w:val="20"/>
                <w:lang w:val="en"/>
              </w:rPr>
              <w:t>Year 4 and 6 Groups – Through front door</w:t>
            </w:r>
            <w:r w:rsidRPr="00737A5A">
              <w:rPr>
                <w:rFonts w:cs="Arial"/>
                <w:i/>
                <w:color w:val="0070C0"/>
                <w:sz w:val="20"/>
                <w:lang w:val="en"/>
              </w:rPr>
              <w:t xml:space="preserve"> </w:t>
            </w:r>
            <w:r>
              <w:rPr>
                <w:rFonts w:cs="Arial"/>
                <w:i/>
                <w:color w:val="0070C0"/>
                <w:sz w:val="20"/>
                <w:lang w:val="en"/>
              </w:rPr>
              <w:t>9:10-9:15am and Pick up at 3:15pm</w:t>
            </w:r>
          </w:p>
          <w:p w14:paraId="1AFBC7DE" w14:textId="77777777" w:rsidR="00A40C0A" w:rsidRPr="00737A5A" w:rsidRDefault="00A40C0A" w:rsidP="00A40C0A">
            <w:pPr>
              <w:widowControl w:val="0"/>
              <w:rPr>
                <w:rFonts w:cs="Arial"/>
                <w:i/>
                <w:color w:val="0070C0"/>
                <w:sz w:val="20"/>
                <w:lang w:val="en"/>
              </w:rPr>
            </w:pPr>
            <w:r w:rsidRPr="00737A5A">
              <w:rPr>
                <w:rFonts w:cs="Arial"/>
                <w:i/>
                <w:color w:val="0070C0"/>
                <w:sz w:val="20"/>
                <w:lang w:val="en"/>
              </w:rPr>
              <w:t xml:space="preserve">No parents to enter the internal school site. Children will be escorted/directed in and out by staff to minimise contact. </w:t>
            </w:r>
          </w:p>
          <w:p w14:paraId="482F4380" w14:textId="77777777" w:rsidR="00A40C0A" w:rsidRPr="00737A5A" w:rsidRDefault="00A40C0A" w:rsidP="00A40C0A">
            <w:pPr>
              <w:widowControl w:val="0"/>
              <w:rPr>
                <w:rFonts w:cs="Arial"/>
                <w:i/>
                <w:color w:val="0070C0"/>
                <w:sz w:val="20"/>
                <w:lang w:val="en"/>
              </w:rPr>
            </w:pPr>
            <w:r w:rsidRPr="00737A5A">
              <w:rPr>
                <w:rFonts w:cs="Arial"/>
                <w:i/>
                <w:color w:val="0070C0"/>
                <w:sz w:val="20"/>
                <w:lang w:val="en"/>
              </w:rPr>
              <w:lastRenderedPageBreak/>
              <w:t xml:space="preserve">Social distancing markings on paths and walkways to aid this for parents. </w:t>
            </w:r>
          </w:p>
          <w:p w14:paraId="583D5F27" w14:textId="77777777" w:rsidR="00A40C0A" w:rsidRPr="00DA7FE2" w:rsidRDefault="00A40C0A" w:rsidP="00A40C0A">
            <w:pPr>
              <w:widowControl w:val="0"/>
              <w:rPr>
                <w:rFonts w:cs="Arial"/>
                <w:i/>
                <w:color w:val="0070C0"/>
                <w:sz w:val="20"/>
                <w:lang w:val="en"/>
              </w:rPr>
            </w:pPr>
            <w:r w:rsidRPr="00DA7FE2">
              <w:rPr>
                <w:rFonts w:cs="Arial"/>
                <w:i/>
                <w:color w:val="0070C0"/>
                <w:sz w:val="20"/>
                <w:lang w:val="en"/>
              </w:rPr>
              <w:t xml:space="preserve">Staggered pick up </w:t>
            </w:r>
            <w:r>
              <w:rPr>
                <w:rFonts w:cs="Arial"/>
                <w:i/>
                <w:color w:val="0070C0"/>
                <w:sz w:val="20"/>
                <w:lang w:val="en"/>
              </w:rPr>
              <w:t xml:space="preserve">and drop off times so that maximum of 60 parents/carers </w:t>
            </w:r>
            <w:r w:rsidRPr="00DA7FE2">
              <w:rPr>
                <w:rFonts w:cs="Arial"/>
                <w:i/>
                <w:color w:val="0070C0"/>
                <w:sz w:val="20"/>
                <w:lang w:val="en"/>
              </w:rPr>
              <w:t xml:space="preserve">at a time is bringing children onto site. </w:t>
            </w:r>
          </w:p>
          <w:p w14:paraId="45782EA3" w14:textId="77777777" w:rsidR="00A40C0A" w:rsidRPr="00DA7FE2" w:rsidRDefault="00A40C0A" w:rsidP="00A40C0A">
            <w:pPr>
              <w:widowControl w:val="0"/>
              <w:rPr>
                <w:rFonts w:cs="Arial"/>
                <w:i/>
                <w:color w:val="0070C0"/>
                <w:sz w:val="20"/>
                <w:lang w:val="en"/>
              </w:rPr>
            </w:pPr>
            <w:r w:rsidRPr="00DA7FE2">
              <w:rPr>
                <w:rFonts w:cs="Arial"/>
                <w:i/>
                <w:color w:val="0070C0"/>
                <w:sz w:val="20"/>
                <w:lang w:val="en"/>
              </w:rPr>
              <w:t xml:space="preserve">Only one parent/carer per child to pick up and drop off, unless absolutely necessary. If possible and safe, older children to come to school on their own. </w:t>
            </w:r>
          </w:p>
          <w:p w14:paraId="2EA20A64" w14:textId="77777777" w:rsidR="00A40C0A" w:rsidRDefault="00A40C0A" w:rsidP="00A40C0A">
            <w:pPr>
              <w:widowControl w:val="0"/>
              <w:rPr>
                <w:rFonts w:cs="Arial"/>
                <w:i/>
                <w:color w:val="0070C0"/>
                <w:sz w:val="20"/>
                <w:lang w:val="en"/>
              </w:rPr>
            </w:pPr>
            <w:r w:rsidRPr="00DA7FE2">
              <w:rPr>
                <w:rFonts w:cs="Arial"/>
                <w:i/>
                <w:color w:val="0070C0"/>
                <w:sz w:val="20"/>
                <w:lang w:val="en"/>
              </w:rPr>
              <w:t>Driveway and path to have markings to support adherence to social distancing.</w:t>
            </w:r>
          </w:p>
          <w:p w14:paraId="19757CBE" w14:textId="77777777" w:rsidR="00A40C0A" w:rsidRDefault="00A40C0A" w:rsidP="00A40C0A">
            <w:pPr>
              <w:widowControl w:val="0"/>
              <w:rPr>
                <w:rFonts w:cs="Arial"/>
                <w:i/>
                <w:color w:val="0070C0"/>
                <w:sz w:val="20"/>
                <w:lang w:val="en"/>
              </w:rPr>
            </w:pPr>
            <w:r>
              <w:rPr>
                <w:rFonts w:cs="Arial"/>
                <w:i/>
                <w:color w:val="0070C0"/>
                <w:sz w:val="20"/>
                <w:lang w:val="en"/>
              </w:rPr>
              <w:t xml:space="preserve">Parents/Carers with more than one child advised to drop all children off at the earliest start time for the siblings and collect at the latest finish time for siblings to ensure no child misses teaching time and to minimise how often a parent/carer needs to come on site. </w:t>
            </w:r>
            <w:r w:rsidRPr="00DA7FE2">
              <w:rPr>
                <w:rFonts w:cs="Arial"/>
                <w:i/>
                <w:color w:val="0070C0"/>
                <w:sz w:val="20"/>
                <w:lang w:val="en"/>
              </w:rPr>
              <w:t xml:space="preserve"> </w:t>
            </w:r>
          </w:p>
          <w:p w14:paraId="240675B7" w14:textId="4B3F3367" w:rsidR="00A40C0A" w:rsidRPr="00A8591D" w:rsidRDefault="00A40C0A" w:rsidP="00A40C0A">
            <w:pPr>
              <w:widowControl w:val="0"/>
              <w:rPr>
                <w:i/>
                <w:iCs/>
                <w:sz w:val="20"/>
                <w:lang w:val="en"/>
              </w:rPr>
            </w:pPr>
            <w:r>
              <w:rPr>
                <w:rFonts w:cs="Arial"/>
                <w:i/>
                <w:color w:val="0070C0"/>
                <w:sz w:val="20"/>
                <w:lang w:val="en"/>
              </w:rPr>
              <w:t xml:space="preserve">. </w:t>
            </w:r>
          </w:p>
        </w:tc>
        <w:tc>
          <w:tcPr>
            <w:tcW w:w="3402" w:type="dxa"/>
          </w:tcPr>
          <w:p w14:paraId="52A3E0F7" w14:textId="77777777" w:rsidR="00A40C0A" w:rsidRDefault="00A40C0A" w:rsidP="00A40C0A">
            <w:pPr>
              <w:widowControl w:val="0"/>
              <w:rPr>
                <w:rFonts w:cs="Arial"/>
                <w:i/>
                <w:sz w:val="20"/>
                <w:lang w:val="en"/>
              </w:rPr>
            </w:pPr>
            <w:r>
              <w:rPr>
                <w:rFonts w:cs="Arial"/>
                <w:i/>
                <w:sz w:val="20"/>
                <w:lang w:val="en"/>
              </w:rPr>
              <w:lastRenderedPageBreak/>
              <w:t>Signage to encourage social distancing</w:t>
            </w:r>
          </w:p>
          <w:p w14:paraId="73FA48CE" w14:textId="77777777" w:rsidR="00A40C0A" w:rsidRDefault="00A40C0A" w:rsidP="00A40C0A">
            <w:pPr>
              <w:widowControl w:val="0"/>
              <w:rPr>
                <w:rFonts w:cs="Arial"/>
                <w:i/>
                <w:sz w:val="20"/>
                <w:lang w:val="en"/>
              </w:rPr>
            </w:pPr>
            <w:r>
              <w:rPr>
                <w:rFonts w:cs="Arial"/>
                <w:i/>
                <w:sz w:val="20"/>
                <w:lang w:val="en"/>
              </w:rPr>
              <w:t xml:space="preserve">Footprints and signage on pathways to assist parents. </w:t>
            </w:r>
          </w:p>
          <w:p w14:paraId="1CFA0899" w14:textId="63C8084F" w:rsidR="00A40C0A" w:rsidRPr="00C3562C" w:rsidRDefault="00A40C0A" w:rsidP="00A40C0A">
            <w:pPr>
              <w:widowControl w:val="0"/>
              <w:rPr>
                <w:rFonts w:cs="Arial"/>
                <w:i/>
                <w:sz w:val="20"/>
                <w:lang w:val="en"/>
              </w:rPr>
            </w:pPr>
            <w:r>
              <w:rPr>
                <w:rFonts w:cs="Arial"/>
                <w:i/>
                <w:sz w:val="20"/>
                <w:lang w:val="en"/>
              </w:rPr>
              <w:t xml:space="preserve">Buggies to be able to go the other way on one way system due to lack of pavement. </w:t>
            </w:r>
          </w:p>
        </w:tc>
      </w:tr>
      <w:tr w:rsidR="00A40C0A" w:rsidRPr="00597889" w14:paraId="1E19C20D" w14:textId="601B16D7" w:rsidTr="0028493A">
        <w:trPr>
          <w:trHeight w:val="686"/>
        </w:trPr>
        <w:tc>
          <w:tcPr>
            <w:tcW w:w="3539" w:type="dxa"/>
            <w:tcBorders>
              <w:left w:val="single" w:sz="4" w:space="0" w:color="auto"/>
            </w:tcBorders>
          </w:tcPr>
          <w:p w14:paraId="4A5C1F64" w14:textId="77777777" w:rsidR="00A40C0A" w:rsidRPr="00C3562C" w:rsidRDefault="00A40C0A" w:rsidP="00A40C0A">
            <w:pPr>
              <w:rPr>
                <w:rFonts w:cs="Arial"/>
                <w:sz w:val="20"/>
              </w:rPr>
            </w:pPr>
            <w:r w:rsidRPr="00C3562C">
              <w:rPr>
                <w:rFonts w:cs="Arial"/>
                <w:sz w:val="20"/>
              </w:rPr>
              <w:lastRenderedPageBreak/>
              <w:t>Parents gathering at school gate not social distancing</w:t>
            </w:r>
          </w:p>
        </w:tc>
        <w:tc>
          <w:tcPr>
            <w:tcW w:w="7229" w:type="dxa"/>
          </w:tcPr>
          <w:p w14:paraId="6CD75BDC" w14:textId="77777777" w:rsidR="00A40C0A" w:rsidRPr="001B1073" w:rsidRDefault="00A40C0A" w:rsidP="00A40C0A">
            <w:pPr>
              <w:rPr>
                <w:rFonts w:cs="Arial"/>
                <w:i/>
                <w:color w:val="0070C0"/>
                <w:sz w:val="20"/>
                <w:lang w:val="en"/>
              </w:rPr>
            </w:pPr>
            <w:r w:rsidRPr="001B1073">
              <w:rPr>
                <w:rFonts w:cs="Arial"/>
                <w:i/>
                <w:color w:val="0070C0"/>
                <w:sz w:val="20"/>
                <w:lang w:val="en"/>
              </w:rPr>
              <w:t xml:space="preserve">Office to remain closed for face to face meetings unless by prior arrangement. </w:t>
            </w:r>
          </w:p>
          <w:p w14:paraId="1CEBE64F" w14:textId="77777777" w:rsidR="00A40C0A" w:rsidRPr="00DA7FE2" w:rsidRDefault="00A40C0A" w:rsidP="00A40C0A">
            <w:pPr>
              <w:rPr>
                <w:rFonts w:cs="Arial"/>
                <w:i/>
                <w:color w:val="0070C0"/>
                <w:sz w:val="20"/>
                <w:lang w:val="en"/>
              </w:rPr>
            </w:pPr>
            <w:r w:rsidRPr="00DA7FE2">
              <w:rPr>
                <w:rFonts w:cs="Arial"/>
                <w:i/>
                <w:color w:val="0070C0"/>
                <w:sz w:val="20"/>
                <w:lang w:val="en"/>
              </w:rPr>
              <w:t>Plan parents’ drop-off and pick-up protocols that minimise adult to adult contact</w:t>
            </w:r>
            <w:r>
              <w:rPr>
                <w:rFonts w:cs="Arial"/>
                <w:i/>
                <w:color w:val="0070C0"/>
                <w:sz w:val="20"/>
                <w:lang w:val="en"/>
              </w:rPr>
              <w:t xml:space="preserve"> (see above)</w:t>
            </w:r>
            <w:r w:rsidRPr="00DA7FE2">
              <w:rPr>
                <w:rFonts w:cs="Arial"/>
                <w:i/>
                <w:color w:val="0070C0"/>
                <w:sz w:val="20"/>
                <w:lang w:val="en"/>
              </w:rPr>
              <w:t xml:space="preserve">. </w:t>
            </w:r>
          </w:p>
          <w:p w14:paraId="20EF2105" w14:textId="77777777" w:rsidR="00A40C0A" w:rsidRPr="00DA7FE2" w:rsidRDefault="00A40C0A" w:rsidP="00A40C0A">
            <w:pPr>
              <w:rPr>
                <w:rFonts w:cs="Arial"/>
                <w:i/>
                <w:color w:val="0070C0"/>
                <w:sz w:val="20"/>
                <w:lang w:val="en"/>
              </w:rPr>
            </w:pPr>
            <w:r w:rsidRPr="00DA7FE2">
              <w:rPr>
                <w:rFonts w:cs="Arial"/>
                <w:i/>
                <w:color w:val="0070C0"/>
                <w:sz w:val="20"/>
                <w:lang w:val="en"/>
              </w:rPr>
              <w:t>Make clear to parents that they cannot gather at entrance gates or doors or enter the site (unless they have a pre-arranged appointment, which should be conducted safely.</w:t>
            </w:r>
            <w:r>
              <w:rPr>
                <w:rFonts w:cs="Arial"/>
                <w:i/>
                <w:color w:val="0070C0"/>
                <w:sz w:val="20"/>
                <w:lang w:val="en"/>
              </w:rPr>
              <w:t>)</w:t>
            </w:r>
            <w:r w:rsidRPr="00DA7FE2">
              <w:rPr>
                <w:rFonts w:cs="Arial"/>
                <w:i/>
                <w:color w:val="0070C0"/>
                <w:sz w:val="20"/>
                <w:lang w:val="en"/>
              </w:rPr>
              <w:t xml:space="preserve"> </w:t>
            </w:r>
          </w:p>
          <w:p w14:paraId="10D278C3" w14:textId="77777777" w:rsidR="00A40C0A" w:rsidRPr="00DA7FE2" w:rsidRDefault="00A40C0A" w:rsidP="00A40C0A">
            <w:pPr>
              <w:rPr>
                <w:rFonts w:cs="Arial"/>
                <w:i/>
                <w:color w:val="0070C0"/>
                <w:sz w:val="20"/>
                <w:lang w:val="en"/>
              </w:rPr>
            </w:pPr>
            <w:r w:rsidRPr="00DA7FE2">
              <w:rPr>
                <w:rFonts w:cs="Arial"/>
                <w:i/>
                <w:color w:val="0070C0"/>
                <w:sz w:val="20"/>
                <w:lang w:val="en"/>
              </w:rPr>
              <w:t xml:space="preserve">Office not open for face to face business for parents – telephone or by appointment only. </w:t>
            </w:r>
          </w:p>
          <w:p w14:paraId="756F904D" w14:textId="77777777" w:rsidR="00A40C0A" w:rsidRDefault="00A40C0A" w:rsidP="00A40C0A">
            <w:pPr>
              <w:rPr>
                <w:rFonts w:cs="Arial"/>
                <w:i/>
                <w:color w:val="0070C0"/>
                <w:sz w:val="20"/>
                <w:lang w:val="en"/>
              </w:rPr>
            </w:pPr>
            <w:r w:rsidRPr="00DA7FE2">
              <w:rPr>
                <w:rFonts w:cs="Arial"/>
                <w:i/>
                <w:color w:val="0070C0"/>
                <w:sz w:val="20"/>
                <w:lang w:val="en"/>
              </w:rPr>
              <w:t>Communicated through letters and emails to parents. A YouTube Video of the drop off and pick up protocol</w:t>
            </w:r>
            <w:r>
              <w:rPr>
                <w:rFonts w:cs="Arial"/>
                <w:i/>
                <w:color w:val="0070C0"/>
                <w:sz w:val="20"/>
                <w:lang w:val="en"/>
              </w:rPr>
              <w:t>s</w:t>
            </w:r>
            <w:r w:rsidRPr="00DA7FE2">
              <w:rPr>
                <w:rFonts w:cs="Arial"/>
                <w:i/>
                <w:color w:val="0070C0"/>
                <w:sz w:val="20"/>
                <w:lang w:val="en"/>
              </w:rPr>
              <w:t xml:space="preserve"> </w:t>
            </w:r>
            <w:r>
              <w:rPr>
                <w:rFonts w:cs="Arial"/>
                <w:i/>
                <w:color w:val="0070C0"/>
                <w:sz w:val="20"/>
                <w:lang w:val="en"/>
              </w:rPr>
              <w:t>has been widely viewed</w:t>
            </w:r>
            <w:r w:rsidRPr="00DA7FE2">
              <w:rPr>
                <w:rFonts w:cs="Arial"/>
                <w:i/>
                <w:color w:val="0070C0"/>
                <w:sz w:val="20"/>
                <w:lang w:val="en"/>
              </w:rPr>
              <w:t xml:space="preserve"> so parents/carers can see the new site layout and plan. </w:t>
            </w:r>
            <w:r>
              <w:rPr>
                <w:rFonts w:cs="Arial"/>
                <w:i/>
                <w:color w:val="0070C0"/>
                <w:sz w:val="20"/>
                <w:lang w:val="en"/>
              </w:rPr>
              <w:t>Reminders sent out closer to start in September.</w:t>
            </w:r>
          </w:p>
          <w:p w14:paraId="18846C21" w14:textId="77777777" w:rsidR="00A40C0A" w:rsidRDefault="00A40C0A" w:rsidP="00A40C0A">
            <w:pPr>
              <w:rPr>
                <w:rFonts w:cs="Arial"/>
                <w:i/>
                <w:color w:val="0070C0"/>
                <w:sz w:val="20"/>
                <w:lang w:val="en"/>
              </w:rPr>
            </w:pPr>
            <w:r>
              <w:rPr>
                <w:rFonts w:cs="Arial"/>
                <w:i/>
                <w:color w:val="0070C0"/>
                <w:sz w:val="20"/>
                <w:lang w:val="en"/>
              </w:rPr>
              <w:t xml:space="preserve">Signage to encourage social distancing. </w:t>
            </w:r>
          </w:p>
          <w:p w14:paraId="2B34F95E" w14:textId="77777777" w:rsidR="00A40C0A" w:rsidRDefault="00A40C0A" w:rsidP="00A40C0A">
            <w:pPr>
              <w:rPr>
                <w:rFonts w:cs="Arial"/>
                <w:i/>
                <w:color w:val="0070C0"/>
                <w:sz w:val="20"/>
                <w:lang w:val="en"/>
              </w:rPr>
            </w:pPr>
            <w:r>
              <w:rPr>
                <w:rFonts w:cs="Arial"/>
                <w:i/>
                <w:color w:val="0070C0"/>
                <w:sz w:val="20"/>
                <w:lang w:val="en"/>
              </w:rPr>
              <w:t xml:space="preserve">Markings by DCC on approach to pedestrian crossing for parents/carers and children. </w:t>
            </w:r>
          </w:p>
          <w:p w14:paraId="2A4F5AA6" w14:textId="77777777" w:rsidR="00A40C0A" w:rsidRDefault="00A40C0A" w:rsidP="00A40C0A">
            <w:pPr>
              <w:rPr>
                <w:rFonts w:cs="Arial"/>
                <w:i/>
                <w:sz w:val="20"/>
                <w:lang w:val="en"/>
              </w:rPr>
            </w:pPr>
            <w:r>
              <w:rPr>
                <w:rFonts w:cs="Arial"/>
                <w:i/>
                <w:color w:val="0070C0"/>
                <w:sz w:val="20"/>
                <w:lang w:val="en"/>
              </w:rPr>
              <w:t>SLT to be visible during pick up and drop offs and advise of expectations. Clear escalation process in place if parent/carer refuses to comply.</w:t>
            </w:r>
          </w:p>
          <w:p w14:paraId="4B2D260E" w14:textId="3AC584CC" w:rsidR="00A40C0A" w:rsidRPr="00C3562C" w:rsidRDefault="00A40C0A" w:rsidP="00A40C0A">
            <w:pPr>
              <w:rPr>
                <w:rFonts w:cs="Arial"/>
                <w:sz w:val="20"/>
              </w:rPr>
            </w:pPr>
          </w:p>
        </w:tc>
        <w:tc>
          <w:tcPr>
            <w:tcW w:w="3402" w:type="dxa"/>
          </w:tcPr>
          <w:p w14:paraId="3CE8565A" w14:textId="77777777" w:rsidR="00A40C0A" w:rsidRDefault="00A40C0A" w:rsidP="00A40C0A">
            <w:pPr>
              <w:rPr>
                <w:rFonts w:cs="Arial"/>
                <w:i/>
                <w:sz w:val="20"/>
                <w:lang w:val="en"/>
              </w:rPr>
            </w:pPr>
          </w:p>
        </w:tc>
      </w:tr>
      <w:tr w:rsidR="00A40C0A" w:rsidRPr="00597889" w14:paraId="566FB1B5" w14:textId="2F7998EA" w:rsidTr="0028493A">
        <w:trPr>
          <w:trHeight w:val="686"/>
        </w:trPr>
        <w:tc>
          <w:tcPr>
            <w:tcW w:w="3539" w:type="dxa"/>
            <w:tcBorders>
              <w:left w:val="single" w:sz="4" w:space="0" w:color="auto"/>
            </w:tcBorders>
          </w:tcPr>
          <w:p w14:paraId="5D3633D4" w14:textId="77777777" w:rsidR="00A40C0A" w:rsidRPr="00C3562C" w:rsidRDefault="00A40C0A" w:rsidP="00A40C0A">
            <w:pPr>
              <w:rPr>
                <w:rFonts w:cs="Arial"/>
                <w:sz w:val="20"/>
              </w:rPr>
            </w:pPr>
            <w:r w:rsidRPr="00C3562C">
              <w:rPr>
                <w:rFonts w:cs="Arial"/>
                <w:sz w:val="20"/>
              </w:rPr>
              <w:t>Overcrowding in classrooms and corridors.</w:t>
            </w:r>
          </w:p>
        </w:tc>
        <w:tc>
          <w:tcPr>
            <w:tcW w:w="7229" w:type="dxa"/>
            <w:tcBorders>
              <w:bottom w:val="single" w:sz="4" w:space="0" w:color="auto"/>
            </w:tcBorders>
          </w:tcPr>
          <w:p w14:paraId="602AFEA1" w14:textId="77777777" w:rsidR="00A40C0A" w:rsidRPr="001B1073" w:rsidRDefault="00A40C0A" w:rsidP="00A40C0A">
            <w:pPr>
              <w:rPr>
                <w:rFonts w:cs="Arial"/>
                <w:i/>
                <w:iCs/>
                <w:color w:val="0070C0"/>
                <w:sz w:val="20"/>
              </w:rPr>
            </w:pPr>
            <w:r w:rsidRPr="001B1073">
              <w:rPr>
                <w:rFonts w:cs="Arial"/>
                <w:i/>
                <w:color w:val="0070C0"/>
                <w:sz w:val="20"/>
                <w:lang w:val="en"/>
              </w:rPr>
              <w:t xml:space="preserve">Children are to be grouped into consistent groups with contact between groups avoided (see Curriculum section below). Children are in class bubbles. Desks should be forward facing and spaced as far apart as possible and arranged so that face to face seating is avoided. (This is not achievable in year 2 Oak class due to fire escapes, access to the toilets and curriculum set up, but the class does have outdoor space accessible and an intervention room for them, which will minimise the times when all 32 are in class at once) Set out classrooms where possible to ensure access to outside space and their age appropriate equipment and resources, whilst preventing mixing with other groups. Furniture within classrooms to be kept to a minimum. Reduce movement around the school using timetabling and appropriate </w:t>
            </w:r>
            <w:r w:rsidRPr="001B1073">
              <w:rPr>
                <w:rFonts w:cs="Arial"/>
                <w:i/>
                <w:iCs/>
                <w:color w:val="0070C0"/>
                <w:sz w:val="20"/>
              </w:rPr>
              <w:t xml:space="preserve">selection of classroom or other learning environments. Use current fire escape routes to move from indoors to outdoors and vice versa – classes downstairs all have access through classrooms to outside and their own toilets. Upstairs rooms will have dedicated </w:t>
            </w:r>
            <w:r w:rsidRPr="001B1073">
              <w:rPr>
                <w:rFonts w:cs="Arial"/>
                <w:i/>
                <w:iCs/>
                <w:color w:val="0070C0"/>
                <w:sz w:val="20"/>
              </w:rPr>
              <w:lastRenderedPageBreak/>
              <w:t xml:space="preserve">toilets. Designated break times and lunchtimes so no more than two bubbles moving at any one time (this has been organised as year 4 and 6 and 3 and 5 to minimise numbers) Assembly will be conducted virtually and/or in class bubbles. </w:t>
            </w:r>
          </w:p>
          <w:p w14:paraId="30F58803" w14:textId="6C775288" w:rsidR="00A40C0A" w:rsidRPr="00B26B79" w:rsidRDefault="00A40C0A" w:rsidP="00A40C0A">
            <w:pPr>
              <w:rPr>
                <w:rFonts w:cs="Arial"/>
                <w:i/>
                <w:sz w:val="20"/>
                <w:lang w:val="en"/>
              </w:rPr>
            </w:pPr>
            <w:r w:rsidRPr="001B1073">
              <w:rPr>
                <w:rFonts w:cs="Arial"/>
                <w:i/>
                <w:color w:val="0070C0"/>
                <w:sz w:val="20"/>
                <w:lang w:val="en"/>
              </w:rPr>
              <w:t xml:space="preserve">Very minimal movement around the school site will be needed and have been kept to absolute minimum. </w:t>
            </w:r>
          </w:p>
        </w:tc>
        <w:tc>
          <w:tcPr>
            <w:tcW w:w="3402" w:type="dxa"/>
            <w:tcBorders>
              <w:bottom w:val="single" w:sz="4" w:space="0" w:color="auto"/>
            </w:tcBorders>
          </w:tcPr>
          <w:p w14:paraId="38A628C3" w14:textId="77777777" w:rsidR="00A40C0A" w:rsidRDefault="00A40C0A" w:rsidP="00A40C0A">
            <w:pPr>
              <w:rPr>
                <w:rFonts w:cs="Arial"/>
                <w:i/>
                <w:color w:val="0070C0"/>
                <w:sz w:val="20"/>
                <w:lang w:val="en"/>
              </w:rPr>
            </w:pPr>
            <w:r w:rsidRPr="001B1073">
              <w:rPr>
                <w:rFonts w:cs="Arial"/>
                <w:i/>
                <w:color w:val="0070C0"/>
                <w:sz w:val="20"/>
                <w:lang w:val="en"/>
              </w:rPr>
              <w:lastRenderedPageBreak/>
              <w:t xml:space="preserve">In the class where it is not possible to get all children sat in tables facing forward, the children will be sat on tables of 6 chairs to maximise distance apart. </w:t>
            </w:r>
          </w:p>
          <w:p w14:paraId="21F535E9" w14:textId="59769655" w:rsidR="00A40C0A" w:rsidRDefault="00A40C0A" w:rsidP="00A40C0A">
            <w:pPr>
              <w:rPr>
                <w:rFonts w:cs="Arial"/>
                <w:i/>
                <w:sz w:val="20"/>
                <w:lang w:val="en"/>
              </w:rPr>
            </w:pPr>
            <w:r>
              <w:rPr>
                <w:rFonts w:cs="Arial"/>
                <w:i/>
                <w:color w:val="0070C0"/>
                <w:sz w:val="20"/>
                <w:lang w:val="en"/>
              </w:rPr>
              <w:t xml:space="preserve">Maximise ventilation with the classroom by keeping all windows open. </w:t>
            </w:r>
          </w:p>
        </w:tc>
      </w:tr>
      <w:tr w:rsidR="00A40C0A" w:rsidRPr="00597889" w14:paraId="31B7B2F6" w14:textId="77777777" w:rsidTr="0028493A">
        <w:trPr>
          <w:trHeight w:val="686"/>
        </w:trPr>
        <w:tc>
          <w:tcPr>
            <w:tcW w:w="3539" w:type="dxa"/>
            <w:tcBorders>
              <w:left w:val="single" w:sz="4" w:space="0" w:color="auto"/>
            </w:tcBorders>
            <w:shd w:val="clear" w:color="auto" w:fill="auto"/>
          </w:tcPr>
          <w:p w14:paraId="5B6B5B44" w14:textId="29558CC8" w:rsidR="00A40C0A" w:rsidRPr="00C3562C" w:rsidRDefault="00A40C0A" w:rsidP="00A40C0A">
            <w:pPr>
              <w:rPr>
                <w:rFonts w:cs="Arial"/>
                <w:sz w:val="20"/>
              </w:rPr>
            </w:pPr>
            <w:r>
              <w:rPr>
                <w:rFonts w:cs="Arial"/>
                <w:sz w:val="20"/>
              </w:rPr>
              <w:lastRenderedPageBreak/>
              <w:t>Risk of transmission within EYFS settings</w:t>
            </w:r>
          </w:p>
        </w:tc>
        <w:tc>
          <w:tcPr>
            <w:tcW w:w="7229" w:type="dxa"/>
            <w:tcBorders>
              <w:bottom w:val="single" w:sz="4" w:space="0" w:color="auto"/>
            </w:tcBorders>
            <w:shd w:val="clear" w:color="auto" w:fill="auto"/>
          </w:tcPr>
          <w:p w14:paraId="08EA6823" w14:textId="77777777" w:rsidR="00696201" w:rsidRPr="00AF70DC" w:rsidRDefault="00696201" w:rsidP="00696201">
            <w:pPr>
              <w:rPr>
                <w:rFonts w:cs="Arial"/>
                <w:i/>
                <w:iCs/>
                <w:color w:val="0070C0"/>
                <w:sz w:val="20"/>
                <w:lang w:val="en"/>
              </w:rPr>
            </w:pPr>
            <w:r w:rsidRPr="00AF70DC">
              <w:rPr>
                <w:rFonts w:cs="Arial"/>
                <w:i/>
                <w:iCs/>
                <w:color w:val="0070C0"/>
                <w:sz w:val="20"/>
                <w:lang w:val="en"/>
              </w:rPr>
              <w:t xml:space="preserve">One reception class bubble who will not be mixing outside their bubble. They have a shared outdoor space with year 2, but timetabled to ensure that groups are not outside at the same time. </w:t>
            </w:r>
          </w:p>
          <w:p w14:paraId="23A9CB0D" w14:textId="77777777" w:rsidR="00696201" w:rsidRDefault="00696201" w:rsidP="00696201">
            <w:pPr>
              <w:rPr>
                <w:rFonts w:cs="Arial"/>
                <w:i/>
                <w:iCs/>
                <w:color w:val="0070C0"/>
                <w:sz w:val="20"/>
                <w:lang w:val="en"/>
              </w:rPr>
            </w:pPr>
            <w:r w:rsidRPr="00AF70DC">
              <w:rPr>
                <w:rFonts w:cs="Arial"/>
                <w:i/>
                <w:iCs/>
                <w:color w:val="0070C0"/>
                <w:sz w:val="20"/>
                <w:lang w:val="en"/>
              </w:rPr>
              <w:t xml:space="preserve">Continuing with protective measures like individual resource packs to minimise shared resources, a more limited range of equipment and resources rotated into use, lots of time spent outside to make full use of all available spaces. </w:t>
            </w:r>
          </w:p>
          <w:p w14:paraId="40992ED2" w14:textId="43DF7E60" w:rsidR="00A40C0A" w:rsidRDefault="00696201" w:rsidP="00696201">
            <w:pPr>
              <w:rPr>
                <w:rFonts w:cs="Arial"/>
                <w:i/>
                <w:sz w:val="20"/>
                <w:lang w:val="en"/>
              </w:rPr>
            </w:pPr>
            <w:r>
              <w:rPr>
                <w:rFonts w:cs="Arial"/>
                <w:i/>
                <w:iCs/>
                <w:color w:val="0070C0"/>
                <w:sz w:val="20"/>
                <w:lang w:val="en"/>
              </w:rPr>
              <w:t>Continued regular handwashing and good respiratory hygiene.</w:t>
            </w:r>
          </w:p>
        </w:tc>
        <w:tc>
          <w:tcPr>
            <w:tcW w:w="3402" w:type="dxa"/>
            <w:tcBorders>
              <w:bottom w:val="single" w:sz="4" w:space="0" w:color="auto"/>
            </w:tcBorders>
            <w:shd w:val="clear" w:color="auto" w:fill="auto"/>
          </w:tcPr>
          <w:p w14:paraId="4FA61670" w14:textId="77777777" w:rsidR="00A40C0A" w:rsidRDefault="00A40C0A" w:rsidP="00A40C0A">
            <w:pPr>
              <w:rPr>
                <w:rFonts w:cs="Arial"/>
                <w:i/>
                <w:sz w:val="20"/>
                <w:lang w:val="en"/>
              </w:rPr>
            </w:pPr>
          </w:p>
        </w:tc>
      </w:tr>
      <w:tr w:rsidR="00696201" w:rsidRPr="00597889" w14:paraId="060E3B89" w14:textId="4EDF6C1B" w:rsidTr="0028493A">
        <w:trPr>
          <w:trHeight w:val="686"/>
        </w:trPr>
        <w:tc>
          <w:tcPr>
            <w:tcW w:w="3539" w:type="dxa"/>
            <w:tcBorders>
              <w:left w:val="single" w:sz="4" w:space="0" w:color="auto"/>
            </w:tcBorders>
          </w:tcPr>
          <w:p w14:paraId="160145B2" w14:textId="4FE02A89" w:rsidR="00696201" w:rsidRPr="00C3562C" w:rsidRDefault="00696201" w:rsidP="00696201">
            <w:pPr>
              <w:rPr>
                <w:rFonts w:cs="Arial"/>
                <w:sz w:val="20"/>
                <w:highlight w:val="yellow"/>
              </w:rPr>
            </w:pPr>
            <w:r w:rsidRPr="00290358">
              <w:rPr>
                <w:rFonts w:cs="Arial"/>
                <w:sz w:val="20"/>
              </w:rPr>
              <w:t>Groups mixing during breaks and lunchtime compromising social distancing.</w:t>
            </w:r>
          </w:p>
        </w:tc>
        <w:tc>
          <w:tcPr>
            <w:tcW w:w="7229" w:type="dxa"/>
          </w:tcPr>
          <w:p w14:paraId="73BD9D56" w14:textId="77777777" w:rsidR="00696201" w:rsidRDefault="00696201" w:rsidP="00696201">
            <w:pPr>
              <w:rPr>
                <w:rFonts w:cs="Arial"/>
                <w:i/>
                <w:iCs/>
                <w:color w:val="0070C0"/>
                <w:sz w:val="20"/>
                <w:lang w:val="en"/>
              </w:rPr>
            </w:pPr>
            <w:r w:rsidRPr="00AF70DC">
              <w:rPr>
                <w:rFonts w:cs="Arial"/>
                <w:i/>
                <w:iCs/>
                <w:color w:val="0070C0"/>
                <w:sz w:val="20"/>
                <w:lang w:val="en"/>
              </w:rPr>
              <w:t xml:space="preserve">Break times and lunchtimes staggered so that minimal numbers of children are using the playground at one time. Year 3 to be one bubble for breaktimes and lunchtimes (32 children) and Years 5 and 6 to be one bubble (to allow for supervision) for breaktime and lunchtime (up to 35 children) </w:t>
            </w:r>
          </w:p>
          <w:p w14:paraId="4C49E9F9" w14:textId="77777777" w:rsidR="00696201" w:rsidRDefault="00696201" w:rsidP="00696201">
            <w:pPr>
              <w:rPr>
                <w:rFonts w:cs="Arial"/>
                <w:i/>
                <w:iCs/>
                <w:color w:val="0070C0"/>
                <w:sz w:val="20"/>
                <w:lang w:val="en"/>
              </w:rPr>
            </w:pPr>
            <w:r>
              <w:rPr>
                <w:rFonts w:cs="Arial"/>
                <w:i/>
                <w:iCs/>
                <w:color w:val="0070C0"/>
                <w:sz w:val="20"/>
                <w:lang w:val="en"/>
              </w:rPr>
              <w:t>Year R and 2 to use their dedicated outdoor space. Year 2 to be able to use the playground and field as well.</w:t>
            </w:r>
          </w:p>
          <w:p w14:paraId="4AA1C781" w14:textId="77777777" w:rsidR="00696201" w:rsidRDefault="00696201" w:rsidP="00696201">
            <w:pPr>
              <w:rPr>
                <w:rFonts w:cs="Arial"/>
                <w:i/>
                <w:iCs/>
                <w:color w:val="0070C0"/>
                <w:sz w:val="20"/>
                <w:lang w:val="en"/>
              </w:rPr>
            </w:pPr>
            <w:r>
              <w:rPr>
                <w:rFonts w:cs="Arial"/>
                <w:i/>
                <w:iCs/>
                <w:color w:val="0070C0"/>
                <w:sz w:val="20"/>
                <w:lang w:val="en"/>
              </w:rPr>
              <w:t xml:space="preserve">Year 1 to use their dedicated outdoor space and also have the trim trail as this is important for their GM skills) </w:t>
            </w:r>
          </w:p>
          <w:p w14:paraId="3B6F75BB" w14:textId="77777777" w:rsidR="00696201" w:rsidRDefault="00696201" w:rsidP="00696201">
            <w:pPr>
              <w:rPr>
                <w:rFonts w:cs="Arial"/>
                <w:i/>
                <w:iCs/>
                <w:color w:val="0070C0"/>
                <w:sz w:val="20"/>
                <w:lang w:val="en"/>
              </w:rPr>
            </w:pPr>
            <w:r>
              <w:rPr>
                <w:rFonts w:cs="Arial"/>
                <w:i/>
                <w:iCs/>
                <w:color w:val="0070C0"/>
                <w:sz w:val="20"/>
                <w:lang w:val="en"/>
              </w:rPr>
              <w:t>Break time Rota – This is for the playground and field as well as hall (in the event of bad weather).</w:t>
            </w:r>
          </w:p>
          <w:p w14:paraId="3E0466EB" w14:textId="77777777" w:rsidR="00696201" w:rsidRPr="009F48DA" w:rsidRDefault="00696201" w:rsidP="00696201">
            <w:pPr>
              <w:rPr>
                <w:rFonts w:ascii="Comic Sans MS" w:hAnsi="Comic Sans MS"/>
                <w:color w:val="0070C0"/>
                <w:sz w:val="20"/>
              </w:rPr>
            </w:pPr>
            <w:r w:rsidRPr="009F48DA">
              <w:rPr>
                <w:rFonts w:ascii="Comic Sans MS" w:hAnsi="Comic Sans MS"/>
                <w:color w:val="0070C0"/>
                <w:sz w:val="20"/>
              </w:rPr>
              <w:t>Year 2: 9:45-10am and 1:15-1:30pm</w:t>
            </w:r>
          </w:p>
          <w:p w14:paraId="49ED12FF" w14:textId="77777777" w:rsidR="00696201" w:rsidRPr="009F48DA" w:rsidRDefault="00696201" w:rsidP="00696201">
            <w:pPr>
              <w:rPr>
                <w:rFonts w:ascii="Comic Sans MS" w:hAnsi="Comic Sans MS"/>
                <w:color w:val="0070C0"/>
                <w:sz w:val="20"/>
              </w:rPr>
            </w:pPr>
            <w:r w:rsidRPr="009F48DA">
              <w:rPr>
                <w:rFonts w:ascii="Comic Sans MS" w:hAnsi="Comic Sans MS"/>
                <w:color w:val="0070C0"/>
                <w:sz w:val="20"/>
              </w:rPr>
              <w:t>Year 3: 10:15am – 10:30pm and 1:45-2pm</w:t>
            </w:r>
          </w:p>
          <w:p w14:paraId="26FEA15F" w14:textId="77777777" w:rsidR="00696201" w:rsidRPr="009F48DA" w:rsidRDefault="00696201" w:rsidP="00696201">
            <w:pPr>
              <w:rPr>
                <w:rFonts w:ascii="Comic Sans MS" w:hAnsi="Comic Sans MS"/>
                <w:color w:val="0070C0"/>
                <w:sz w:val="20"/>
              </w:rPr>
            </w:pPr>
            <w:r w:rsidRPr="009F48DA">
              <w:rPr>
                <w:rFonts w:ascii="Comic Sans MS" w:hAnsi="Comic Sans MS"/>
                <w:color w:val="0070C0"/>
                <w:sz w:val="20"/>
              </w:rPr>
              <w:t>Year 4: 10:40am – 10:55am and 2:10-2:25pm</w:t>
            </w:r>
          </w:p>
          <w:p w14:paraId="11818019" w14:textId="77777777" w:rsidR="00696201" w:rsidRPr="009F48DA" w:rsidRDefault="00696201" w:rsidP="00696201">
            <w:pPr>
              <w:rPr>
                <w:rFonts w:ascii="Comic Sans MS" w:hAnsi="Comic Sans MS"/>
                <w:color w:val="0070C0"/>
                <w:sz w:val="20"/>
              </w:rPr>
            </w:pPr>
            <w:r w:rsidRPr="009F48DA">
              <w:rPr>
                <w:rFonts w:ascii="Comic Sans MS" w:hAnsi="Comic Sans MS"/>
                <w:color w:val="0070C0"/>
                <w:sz w:val="20"/>
              </w:rPr>
              <w:t>Year 5 and 6: 11am – 11:15am and 2:30-2:45pm</w:t>
            </w:r>
          </w:p>
          <w:p w14:paraId="301BF69B" w14:textId="77777777" w:rsidR="00696201" w:rsidRDefault="00696201" w:rsidP="00696201">
            <w:pPr>
              <w:rPr>
                <w:rFonts w:ascii="Comic Sans MS" w:hAnsi="Comic Sans MS"/>
                <w:color w:val="0070C0"/>
                <w:sz w:val="20"/>
              </w:rPr>
            </w:pPr>
            <w:r w:rsidRPr="009F48DA">
              <w:rPr>
                <w:rFonts w:ascii="Comic Sans MS" w:hAnsi="Comic Sans MS"/>
                <w:color w:val="0070C0"/>
                <w:sz w:val="20"/>
              </w:rPr>
              <w:t>Year R and 1 can use the hall during other times for work on gross motor skills in the event of bad weather.</w:t>
            </w:r>
          </w:p>
          <w:p w14:paraId="3BD062A3" w14:textId="77777777" w:rsidR="00696201" w:rsidRDefault="00696201" w:rsidP="00696201">
            <w:pPr>
              <w:rPr>
                <w:rFonts w:ascii="Comic Sans MS" w:hAnsi="Comic Sans MS"/>
                <w:color w:val="0070C0"/>
                <w:sz w:val="20"/>
              </w:rPr>
            </w:pPr>
          </w:p>
          <w:p w14:paraId="4464E83F" w14:textId="77777777" w:rsidR="00696201" w:rsidRDefault="00696201" w:rsidP="00696201">
            <w:pPr>
              <w:rPr>
                <w:rFonts w:ascii="Comic Sans MS" w:hAnsi="Comic Sans MS"/>
                <w:color w:val="0070C0"/>
                <w:sz w:val="20"/>
              </w:rPr>
            </w:pPr>
            <w:r>
              <w:rPr>
                <w:rFonts w:ascii="Comic Sans MS" w:hAnsi="Comic Sans MS"/>
                <w:color w:val="0070C0"/>
                <w:sz w:val="20"/>
              </w:rPr>
              <w:t xml:space="preserve">Lunchtimes – children will continue to eat in classrooms and initially we will continue with the limited lunch menu in take-away containers and disposable cutlery. After two weeks, we will start using plates. Downstairs classes will have their lunches delivered, plated up, on trollies. </w:t>
            </w:r>
          </w:p>
          <w:p w14:paraId="6E2E9B57" w14:textId="77777777" w:rsidR="00696201" w:rsidRDefault="00696201" w:rsidP="00696201">
            <w:pPr>
              <w:rPr>
                <w:rFonts w:ascii="Comic Sans MS" w:hAnsi="Comic Sans MS"/>
                <w:color w:val="0070C0"/>
                <w:sz w:val="20"/>
              </w:rPr>
            </w:pPr>
            <w:r>
              <w:rPr>
                <w:rFonts w:ascii="Comic Sans MS" w:hAnsi="Comic Sans MS"/>
                <w:color w:val="0070C0"/>
                <w:sz w:val="20"/>
              </w:rPr>
              <w:t xml:space="preserve">Upstairs classes will eat in class if packed lunch but in the hall if hot dinner. They will be staggered slightly to minimise numbers coming in. Table service and children will be sat on class bubble tables, well distanced. Anticipate around 40 children maximum. Facing one way. </w:t>
            </w:r>
          </w:p>
          <w:p w14:paraId="0D0A4C60" w14:textId="77777777" w:rsidR="00696201" w:rsidRDefault="00696201" w:rsidP="00696201">
            <w:pPr>
              <w:rPr>
                <w:rFonts w:ascii="Comic Sans MS" w:hAnsi="Comic Sans MS"/>
                <w:color w:val="0070C0"/>
                <w:sz w:val="20"/>
              </w:rPr>
            </w:pPr>
          </w:p>
          <w:p w14:paraId="5F20A46A" w14:textId="77777777" w:rsidR="00696201" w:rsidRDefault="00696201" w:rsidP="00696201">
            <w:pPr>
              <w:rPr>
                <w:rFonts w:ascii="Comic Sans MS" w:hAnsi="Comic Sans MS"/>
                <w:color w:val="0070C0"/>
                <w:sz w:val="20"/>
              </w:rPr>
            </w:pPr>
            <w:r>
              <w:rPr>
                <w:rFonts w:ascii="Comic Sans MS" w:hAnsi="Comic Sans MS"/>
                <w:color w:val="0070C0"/>
                <w:sz w:val="20"/>
              </w:rPr>
              <w:lastRenderedPageBreak/>
              <w:t xml:space="preserve">Lunchtimes staggered and shortened so that groups are not mixing outside. Children to eat lunch then go outside. </w:t>
            </w:r>
          </w:p>
          <w:p w14:paraId="0250506D" w14:textId="77777777" w:rsidR="00696201" w:rsidRDefault="00696201" w:rsidP="00696201">
            <w:pPr>
              <w:rPr>
                <w:rFonts w:ascii="Comic Sans MS" w:hAnsi="Comic Sans MS"/>
                <w:color w:val="0070C0"/>
                <w:sz w:val="20"/>
              </w:rPr>
            </w:pPr>
            <w:r>
              <w:rPr>
                <w:rFonts w:ascii="Comic Sans MS" w:hAnsi="Comic Sans MS"/>
                <w:color w:val="0070C0"/>
                <w:sz w:val="20"/>
              </w:rPr>
              <w:t>Reception – Lunch 11:30-12:15pm</w:t>
            </w:r>
          </w:p>
          <w:p w14:paraId="5E2A17DF" w14:textId="77777777" w:rsidR="00696201" w:rsidRDefault="00696201" w:rsidP="00696201">
            <w:pPr>
              <w:rPr>
                <w:rFonts w:ascii="Comic Sans MS" w:hAnsi="Comic Sans MS"/>
                <w:color w:val="0070C0"/>
                <w:sz w:val="20"/>
              </w:rPr>
            </w:pPr>
            <w:r>
              <w:rPr>
                <w:rFonts w:ascii="Comic Sans MS" w:hAnsi="Comic Sans MS"/>
                <w:color w:val="0070C0"/>
                <w:sz w:val="20"/>
              </w:rPr>
              <w:t>Year 1 – Lunch 11:45-12:30pm (use outdoor space)</w:t>
            </w:r>
          </w:p>
          <w:p w14:paraId="0FE2C1A6" w14:textId="77777777" w:rsidR="00696201" w:rsidRDefault="00696201" w:rsidP="00696201">
            <w:pPr>
              <w:rPr>
                <w:rFonts w:ascii="Comic Sans MS" w:hAnsi="Comic Sans MS"/>
                <w:color w:val="0070C0"/>
                <w:sz w:val="20"/>
              </w:rPr>
            </w:pPr>
            <w:r>
              <w:rPr>
                <w:rFonts w:ascii="Comic Sans MS" w:hAnsi="Comic Sans MS"/>
                <w:color w:val="0070C0"/>
                <w:sz w:val="20"/>
              </w:rPr>
              <w:t>Year 2 – Lunch 11:30-12:15pm</w:t>
            </w:r>
          </w:p>
          <w:p w14:paraId="092BBC8C" w14:textId="2A35E9D2" w:rsidR="00696201" w:rsidRDefault="00696201" w:rsidP="00696201">
            <w:pPr>
              <w:rPr>
                <w:rFonts w:ascii="Comic Sans MS" w:hAnsi="Comic Sans MS"/>
                <w:color w:val="0070C0"/>
                <w:sz w:val="20"/>
              </w:rPr>
            </w:pPr>
            <w:r>
              <w:rPr>
                <w:rFonts w:ascii="Comic Sans MS" w:hAnsi="Comic Sans MS"/>
                <w:color w:val="0070C0"/>
                <w:sz w:val="20"/>
              </w:rPr>
              <w:t>Year 3 and 5 Lunch 12pm – 12:45pm (Use side field)</w:t>
            </w:r>
          </w:p>
          <w:p w14:paraId="6DED0605" w14:textId="648E8495" w:rsidR="00696201" w:rsidRDefault="00696201" w:rsidP="00696201">
            <w:pPr>
              <w:rPr>
                <w:rFonts w:ascii="Comic Sans MS" w:hAnsi="Comic Sans MS"/>
                <w:color w:val="0070C0"/>
                <w:sz w:val="20"/>
              </w:rPr>
            </w:pPr>
            <w:r>
              <w:rPr>
                <w:rFonts w:ascii="Comic Sans MS" w:hAnsi="Comic Sans MS"/>
                <w:color w:val="0070C0"/>
                <w:sz w:val="20"/>
              </w:rPr>
              <w:t>Year 4 and 6 Lunch 12:15pm – 1pm (use playground)</w:t>
            </w:r>
          </w:p>
          <w:p w14:paraId="390CF2BD" w14:textId="77777777" w:rsidR="00696201" w:rsidRDefault="00696201" w:rsidP="00696201">
            <w:pPr>
              <w:rPr>
                <w:rFonts w:ascii="Comic Sans MS" w:hAnsi="Comic Sans MS"/>
                <w:color w:val="0070C0"/>
                <w:sz w:val="20"/>
              </w:rPr>
            </w:pPr>
          </w:p>
          <w:p w14:paraId="40C91F7E" w14:textId="77777777" w:rsidR="00696201" w:rsidRPr="009F48DA" w:rsidRDefault="00696201" w:rsidP="00696201">
            <w:pPr>
              <w:rPr>
                <w:rFonts w:ascii="Comic Sans MS" w:hAnsi="Comic Sans MS"/>
                <w:color w:val="0070C0"/>
                <w:sz w:val="20"/>
              </w:rPr>
            </w:pPr>
            <w:r>
              <w:rPr>
                <w:rFonts w:ascii="Comic Sans MS" w:hAnsi="Comic Sans MS"/>
                <w:color w:val="0070C0"/>
                <w:sz w:val="20"/>
              </w:rPr>
              <w:t xml:space="preserve">Year groups to have their own break time and lunchtime resources to minimise mixing. </w:t>
            </w:r>
          </w:p>
          <w:p w14:paraId="49DB8871" w14:textId="5E6F6D36" w:rsidR="00696201" w:rsidRPr="00C3562C" w:rsidRDefault="00696201" w:rsidP="00696201">
            <w:pPr>
              <w:rPr>
                <w:rFonts w:cs="Arial"/>
                <w:i/>
                <w:iCs/>
                <w:sz w:val="20"/>
                <w:highlight w:val="yellow"/>
                <w:lang w:val="en"/>
              </w:rPr>
            </w:pPr>
          </w:p>
        </w:tc>
        <w:tc>
          <w:tcPr>
            <w:tcW w:w="3402" w:type="dxa"/>
          </w:tcPr>
          <w:p w14:paraId="161172DC" w14:textId="77777777" w:rsidR="00696201" w:rsidRPr="00D573C2" w:rsidRDefault="00696201" w:rsidP="00696201">
            <w:pPr>
              <w:rPr>
                <w:rFonts w:cs="Arial"/>
                <w:i/>
                <w:sz w:val="20"/>
              </w:rPr>
            </w:pPr>
          </w:p>
        </w:tc>
      </w:tr>
      <w:tr w:rsidR="00696201" w:rsidRPr="00597889" w14:paraId="63504B1B" w14:textId="2458DF75" w:rsidTr="0028493A">
        <w:trPr>
          <w:trHeight w:val="686"/>
        </w:trPr>
        <w:tc>
          <w:tcPr>
            <w:tcW w:w="3539" w:type="dxa"/>
            <w:tcBorders>
              <w:left w:val="single" w:sz="4" w:space="0" w:color="auto"/>
            </w:tcBorders>
          </w:tcPr>
          <w:p w14:paraId="6B0E9A22" w14:textId="0177D392" w:rsidR="00696201" w:rsidRPr="00856CE3" w:rsidRDefault="00696201" w:rsidP="00696201">
            <w:pPr>
              <w:rPr>
                <w:rFonts w:cs="Arial"/>
                <w:sz w:val="20"/>
                <w:highlight w:val="yellow"/>
              </w:rPr>
            </w:pPr>
            <w:r w:rsidRPr="00383F8D">
              <w:rPr>
                <w:rFonts w:cs="Arial"/>
                <w:sz w:val="20"/>
              </w:rPr>
              <w:lastRenderedPageBreak/>
              <w:t xml:space="preserve">Wraparound provision: </w:t>
            </w:r>
            <w:r w:rsidRPr="00856CE3">
              <w:rPr>
                <w:rFonts w:cs="Arial"/>
                <w:sz w:val="20"/>
              </w:rPr>
              <w:t>Groups mixing during extra-curricular provision</w:t>
            </w:r>
          </w:p>
        </w:tc>
        <w:tc>
          <w:tcPr>
            <w:tcW w:w="7229" w:type="dxa"/>
          </w:tcPr>
          <w:p w14:paraId="169991B3" w14:textId="77777777" w:rsidR="00696201" w:rsidRPr="00884587" w:rsidRDefault="00696201" w:rsidP="00696201">
            <w:pPr>
              <w:rPr>
                <w:i/>
                <w:iCs/>
                <w:color w:val="0070C0"/>
                <w:sz w:val="20"/>
                <w:lang w:val="en"/>
              </w:rPr>
            </w:pPr>
            <w:r w:rsidRPr="00884587">
              <w:rPr>
                <w:i/>
                <w:iCs/>
                <w:color w:val="0070C0"/>
                <w:sz w:val="20"/>
                <w:lang w:val="en"/>
              </w:rPr>
              <w:t xml:space="preserve">Breakfast Club provision – 7:50-8am drop off (should only be needed for years 1 and 3-6) due to start times. Use the hall (largest space in school). Each year group to have their own zone (tables and mats at 4 metre intervals) to minimise mixing across year groups. Quiet activities and eating breakfast to minimise movement. Numbers capped at 20 across the school and advised parents to only use if absolutely needed. </w:t>
            </w:r>
          </w:p>
          <w:p w14:paraId="1C772E7C" w14:textId="77777777" w:rsidR="00696201" w:rsidRPr="00884587" w:rsidRDefault="00696201" w:rsidP="00696201">
            <w:pPr>
              <w:rPr>
                <w:i/>
                <w:iCs/>
                <w:color w:val="0070C0"/>
                <w:sz w:val="20"/>
                <w:lang w:val="en"/>
              </w:rPr>
            </w:pPr>
            <w:r w:rsidRPr="00884587">
              <w:rPr>
                <w:i/>
                <w:iCs/>
                <w:color w:val="0070C0"/>
                <w:sz w:val="20"/>
                <w:lang w:val="en"/>
              </w:rPr>
              <w:t xml:space="preserve">This will be till 8:30am and then children will go to their class bubbles. </w:t>
            </w:r>
          </w:p>
          <w:p w14:paraId="233F1634" w14:textId="77777777" w:rsidR="00696201" w:rsidRPr="00884587" w:rsidRDefault="00696201" w:rsidP="00696201">
            <w:pPr>
              <w:rPr>
                <w:i/>
                <w:iCs/>
                <w:color w:val="0070C0"/>
                <w:sz w:val="20"/>
                <w:lang w:val="en"/>
              </w:rPr>
            </w:pPr>
            <w:r w:rsidRPr="00884587">
              <w:rPr>
                <w:i/>
                <w:iCs/>
                <w:color w:val="0070C0"/>
                <w:sz w:val="20"/>
                <w:lang w:val="en"/>
              </w:rPr>
              <w:t>Must be booked at least 48 hours in advance</w:t>
            </w:r>
          </w:p>
          <w:p w14:paraId="4643837C" w14:textId="77777777" w:rsidR="00696201" w:rsidRPr="00884587" w:rsidRDefault="00696201" w:rsidP="00696201">
            <w:pPr>
              <w:rPr>
                <w:i/>
                <w:iCs/>
                <w:color w:val="0070C0"/>
                <w:sz w:val="20"/>
                <w:lang w:val="en"/>
              </w:rPr>
            </w:pPr>
          </w:p>
          <w:p w14:paraId="27180789" w14:textId="77777777" w:rsidR="00696201" w:rsidRPr="00884587" w:rsidRDefault="00696201" w:rsidP="00696201">
            <w:pPr>
              <w:rPr>
                <w:i/>
                <w:iCs/>
                <w:color w:val="0070C0"/>
                <w:sz w:val="20"/>
                <w:lang w:val="en"/>
              </w:rPr>
            </w:pPr>
            <w:r w:rsidRPr="00884587">
              <w:rPr>
                <w:i/>
                <w:iCs/>
                <w:color w:val="0070C0"/>
                <w:sz w:val="20"/>
                <w:lang w:val="en"/>
              </w:rPr>
              <w:t xml:space="preserve">After School Club provision – end of school day until 5pm. Use the hall (largest space in school). Each year group to have their own zone (tables and mats at 4 metre intervals) to minimise mixing across year groups. Quiet activities and eating snack while indoors to minimise movement. Numbers capped at 22 across the school and advised parents to only use if absolutely needed. Use outdoor spaces as much as possible and keep children socially distanced between bubbles outside. </w:t>
            </w:r>
          </w:p>
          <w:p w14:paraId="5FE5E44A" w14:textId="77777777" w:rsidR="00696201" w:rsidRDefault="00696201" w:rsidP="00696201">
            <w:pPr>
              <w:rPr>
                <w:i/>
                <w:iCs/>
                <w:color w:val="0070C0"/>
                <w:sz w:val="20"/>
                <w:lang w:val="en"/>
              </w:rPr>
            </w:pPr>
            <w:r w:rsidRPr="00884587">
              <w:rPr>
                <w:i/>
                <w:iCs/>
                <w:color w:val="0070C0"/>
                <w:sz w:val="20"/>
                <w:lang w:val="en"/>
              </w:rPr>
              <w:t xml:space="preserve">Bookings will need to be made at least 48 hours in advance. </w:t>
            </w:r>
          </w:p>
          <w:p w14:paraId="1173DCB4" w14:textId="77777777" w:rsidR="00696201" w:rsidRDefault="00696201" w:rsidP="00696201">
            <w:pPr>
              <w:rPr>
                <w:i/>
                <w:iCs/>
                <w:color w:val="0070C0"/>
                <w:sz w:val="20"/>
                <w:lang w:val="en"/>
              </w:rPr>
            </w:pPr>
          </w:p>
          <w:p w14:paraId="24E6957F" w14:textId="77777777" w:rsidR="00696201" w:rsidRPr="00884587" w:rsidRDefault="00696201" w:rsidP="00696201">
            <w:pPr>
              <w:rPr>
                <w:i/>
                <w:iCs/>
                <w:color w:val="0070C0"/>
                <w:sz w:val="20"/>
                <w:lang w:val="en"/>
              </w:rPr>
            </w:pPr>
            <w:r>
              <w:rPr>
                <w:i/>
                <w:iCs/>
                <w:color w:val="0070C0"/>
                <w:sz w:val="20"/>
                <w:lang w:val="en"/>
              </w:rPr>
              <w:t xml:space="preserve">At present, no plans to run additional extra curricular provision due to restrictions on mixing children from different year groups and limits on sporting activity/music. This will be kept under review in line with guidance. </w:t>
            </w:r>
          </w:p>
          <w:p w14:paraId="5AE6CCEB" w14:textId="15C08ACD" w:rsidR="00696201" w:rsidRPr="00856CE3" w:rsidRDefault="00696201" w:rsidP="00696201">
            <w:pPr>
              <w:rPr>
                <w:i/>
                <w:iCs/>
                <w:sz w:val="20"/>
                <w:lang w:val="en"/>
              </w:rPr>
            </w:pPr>
            <w:r w:rsidRPr="00D55F18">
              <w:rPr>
                <w:rFonts w:eastAsia="Arial" w:cs="Arial"/>
                <w:i/>
                <w:iCs/>
                <w:sz w:val="20"/>
              </w:rPr>
              <w:t>.</w:t>
            </w:r>
            <w:r w:rsidRPr="00D55F18">
              <w:rPr>
                <w:i/>
                <w:iCs/>
                <w:strike/>
                <w:sz w:val="20"/>
              </w:rPr>
              <w:t xml:space="preserve"> </w:t>
            </w:r>
          </w:p>
        </w:tc>
        <w:tc>
          <w:tcPr>
            <w:tcW w:w="3402" w:type="dxa"/>
          </w:tcPr>
          <w:p w14:paraId="412C3491" w14:textId="77777777" w:rsidR="00696201" w:rsidRPr="00856CE3" w:rsidRDefault="00696201" w:rsidP="00696201">
            <w:pPr>
              <w:rPr>
                <w:i/>
                <w:iCs/>
                <w:sz w:val="20"/>
                <w:lang w:val="en"/>
              </w:rPr>
            </w:pPr>
          </w:p>
        </w:tc>
      </w:tr>
      <w:tr w:rsidR="00696201" w:rsidRPr="00597889" w14:paraId="59834E8F" w14:textId="7BF14928" w:rsidTr="0028493A">
        <w:trPr>
          <w:trHeight w:val="686"/>
        </w:trPr>
        <w:tc>
          <w:tcPr>
            <w:tcW w:w="3539" w:type="dxa"/>
            <w:tcBorders>
              <w:left w:val="single" w:sz="4" w:space="0" w:color="auto"/>
            </w:tcBorders>
          </w:tcPr>
          <w:p w14:paraId="1A5E2EB1" w14:textId="77777777" w:rsidR="00696201" w:rsidRPr="00C3562C" w:rsidRDefault="00696201" w:rsidP="00696201">
            <w:pPr>
              <w:rPr>
                <w:rFonts w:cs="Arial"/>
                <w:sz w:val="20"/>
              </w:rPr>
            </w:pPr>
            <w:r w:rsidRPr="00C3562C">
              <w:rPr>
                <w:rFonts w:cs="Arial"/>
                <w:sz w:val="20"/>
              </w:rPr>
              <w:t>Spread of virus due to increased numbers of people within the building.</w:t>
            </w:r>
          </w:p>
        </w:tc>
        <w:tc>
          <w:tcPr>
            <w:tcW w:w="7229" w:type="dxa"/>
          </w:tcPr>
          <w:p w14:paraId="50E8335C" w14:textId="77777777" w:rsidR="00696201" w:rsidRDefault="00696201" w:rsidP="00696201">
            <w:pPr>
              <w:overflowPunct w:val="0"/>
              <w:autoSpaceDE w:val="0"/>
              <w:autoSpaceDN w:val="0"/>
              <w:adjustRightInd w:val="0"/>
              <w:jc w:val="both"/>
              <w:textAlignment w:val="baseline"/>
              <w:rPr>
                <w:rFonts w:cs="Arial"/>
                <w:i/>
                <w:color w:val="0070C0"/>
                <w:sz w:val="20"/>
                <w:lang w:val="en"/>
              </w:rPr>
            </w:pPr>
            <w:r w:rsidRPr="0078508F">
              <w:rPr>
                <w:rFonts w:cs="Arial"/>
                <w:i/>
                <w:color w:val="0070C0"/>
                <w:sz w:val="20"/>
                <w:lang w:val="en"/>
              </w:rPr>
              <w:t xml:space="preserve">Inform parents that if their child needs to be accompanied to school only one parent should attend. Parents to not come into building unless it is a scheduled meeting and the meeting can only be conducted </w:t>
            </w:r>
            <w:r>
              <w:rPr>
                <w:rFonts w:cs="Arial"/>
                <w:i/>
                <w:color w:val="0070C0"/>
                <w:sz w:val="20"/>
                <w:lang w:val="en"/>
              </w:rPr>
              <w:t>in person</w:t>
            </w:r>
            <w:r w:rsidRPr="0078508F">
              <w:rPr>
                <w:rFonts w:cs="Arial"/>
                <w:i/>
                <w:color w:val="0070C0"/>
                <w:sz w:val="20"/>
                <w:lang w:val="en"/>
              </w:rPr>
              <w:t xml:space="preserve">. </w:t>
            </w:r>
          </w:p>
          <w:p w14:paraId="2A31F4A6" w14:textId="77073E90" w:rsidR="00696201" w:rsidRPr="00C3562C" w:rsidRDefault="00696201" w:rsidP="00696201">
            <w:pPr>
              <w:overflowPunct w:val="0"/>
              <w:autoSpaceDE w:val="0"/>
              <w:autoSpaceDN w:val="0"/>
              <w:adjustRightInd w:val="0"/>
              <w:jc w:val="both"/>
              <w:textAlignment w:val="baseline"/>
              <w:rPr>
                <w:rFonts w:cs="Arial"/>
                <w:i/>
                <w:sz w:val="20"/>
              </w:rPr>
            </w:pPr>
            <w:r>
              <w:rPr>
                <w:rFonts w:cs="Arial"/>
                <w:i/>
                <w:color w:val="0070C0"/>
                <w:sz w:val="20"/>
                <w:lang w:val="en"/>
              </w:rPr>
              <w:t xml:space="preserve">Minimise movement within the building and around the building. </w:t>
            </w:r>
          </w:p>
        </w:tc>
        <w:tc>
          <w:tcPr>
            <w:tcW w:w="3402" w:type="dxa"/>
          </w:tcPr>
          <w:p w14:paraId="08B847F4" w14:textId="77777777" w:rsidR="00696201" w:rsidRPr="00C3562C" w:rsidRDefault="00696201" w:rsidP="00696201">
            <w:pPr>
              <w:overflowPunct w:val="0"/>
              <w:autoSpaceDE w:val="0"/>
              <w:autoSpaceDN w:val="0"/>
              <w:adjustRightInd w:val="0"/>
              <w:jc w:val="both"/>
              <w:textAlignment w:val="baseline"/>
              <w:rPr>
                <w:rFonts w:cs="Arial"/>
                <w:i/>
                <w:sz w:val="20"/>
                <w:lang w:val="en"/>
              </w:rPr>
            </w:pPr>
          </w:p>
        </w:tc>
      </w:tr>
      <w:tr w:rsidR="00696201" w:rsidRPr="00597889" w14:paraId="15840FA7" w14:textId="77777777" w:rsidTr="0028493A">
        <w:trPr>
          <w:trHeight w:val="686"/>
        </w:trPr>
        <w:tc>
          <w:tcPr>
            <w:tcW w:w="3539" w:type="dxa"/>
            <w:tcBorders>
              <w:left w:val="single" w:sz="4" w:space="0" w:color="auto"/>
            </w:tcBorders>
          </w:tcPr>
          <w:p w14:paraId="4C9F4F83" w14:textId="6DFF988C" w:rsidR="00696201" w:rsidRPr="00C3562C" w:rsidRDefault="00696201" w:rsidP="00696201">
            <w:pPr>
              <w:rPr>
                <w:rFonts w:cs="Arial"/>
                <w:sz w:val="20"/>
              </w:rPr>
            </w:pPr>
            <w:r>
              <w:rPr>
                <w:rFonts w:cs="Arial"/>
                <w:sz w:val="20"/>
              </w:rPr>
              <w:t>Staff</w:t>
            </w:r>
          </w:p>
        </w:tc>
        <w:tc>
          <w:tcPr>
            <w:tcW w:w="7229" w:type="dxa"/>
          </w:tcPr>
          <w:p w14:paraId="282F4AED" w14:textId="77777777" w:rsidR="00696201" w:rsidRDefault="00696201" w:rsidP="00696201">
            <w:pPr>
              <w:rPr>
                <w:i/>
                <w:iCs/>
                <w:color w:val="0070C0"/>
                <w:sz w:val="20"/>
              </w:rPr>
            </w:pPr>
            <w:r w:rsidRPr="0078508F">
              <w:rPr>
                <w:i/>
                <w:iCs/>
                <w:color w:val="0070C0"/>
                <w:sz w:val="20"/>
              </w:rPr>
              <w:t xml:space="preserve">Staff should maintain Public health guidance of 2m wherever possible. If reduced to 1m as long as mitigations are in place, e.g. not face to face or wearing PPE (face covering doesn’t count) or a Perspex screen in place. The priority is always to try to maintain 2m social distancing, but where this cannot </w:t>
            </w:r>
            <w:r w:rsidRPr="0078508F">
              <w:rPr>
                <w:i/>
                <w:iCs/>
                <w:color w:val="0070C0"/>
                <w:sz w:val="20"/>
              </w:rPr>
              <w:lastRenderedPageBreak/>
              <w:t>be achieved, regular hand washing/cleaning and good respiratory hygiene are also important for both staff and pupils.</w:t>
            </w:r>
          </w:p>
          <w:p w14:paraId="395A2DCE" w14:textId="77777777" w:rsidR="00696201" w:rsidRDefault="00696201" w:rsidP="00696201">
            <w:pPr>
              <w:rPr>
                <w:i/>
                <w:iCs/>
                <w:color w:val="0070C0"/>
                <w:sz w:val="20"/>
              </w:rPr>
            </w:pPr>
            <w:r>
              <w:rPr>
                <w:i/>
                <w:iCs/>
                <w:color w:val="0070C0"/>
                <w:sz w:val="20"/>
              </w:rPr>
              <w:t xml:space="preserve">Staff moving between bubbles has been kept to a minimum for things like interventions and PPA. </w:t>
            </w:r>
          </w:p>
          <w:p w14:paraId="539C0B28" w14:textId="77777777" w:rsidR="00696201" w:rsidRPr="0078508F" w:rsidRDefault="00696201" w:rsidP="00696201">
            <w:pPr>
              <w:rPr>
                <w:i/>
                <w:iCs/>
                <w:color w:val="0070C0"/>
                <w:sz w:val="20"/>
              </w:rPr>
            </w:pPr>
          </w:p>
          <w:p w14:paraId="16BA3660" w14:textId="6BF81AF6" w:rsidR="00696201" w:rsidRPr="00370655" w:rsidRDefault="00696201" w:rsidP="00696201">
            <w:pPr>
              <w:rPr>
                <w:i/>
                <w:sz w:val="20"/>
              </w:rPr>
            </w:pPr>
          </w:p>
        </w:tc>
        <w:tc>
          <w:tcPr>
            <w:tcW w:w="3402" w:type="dxa"/>
          </w:tcPr>
          <w:p w14:paraId="00C4B5EE" w14:textId="77777777" w:rsidR="00696201" w:rsidRPr="00C3562C" w:rsidRDefault="00696201" w:rsidP="00696201">
            <w:pPr>
              <w:overflowPunct w:val="0"/>
              <w:autoSpaceDE w:val="0"/>
              <w:autoSpaceDN w:val="0"/>
              <w:adjustRightInd w:val="0"/>
              <w:jc w:val="both"/>
              <w:textAlignment w:val="baseline"/>
              <w:rPr>
                <w:rFonts w:cs="Arial"/>
                <w:i/>
                <w:sz w:val="20"/>
                <w:lang w:val="en"/>
              </w:rPr>
            </w:pPr>
          </w:p>
        </w:tc>
      </w:tr>
      <w:tr w:rsidR="00696201" w:rsidRPr="00597889" w14:paraId="0A8229E3" w14:textId="72A68350" w:rsidTr="0028493A">
        <w:trPr>
          <w:trHeight w:val="686"/>
        </w:trPr>
        <w:tc>
          <w:tcPr>
            <w:tcW w:w="3539" w:type="dxa"/>
            <w:tcBorders>
              <w:left w:val="single" w:sz="4" w:space="0" w:color="auto"/>
            </w:tcBorders>
            <w:shd w:val="clear" w:color="auto" w:fill="A6A6A6" w:themeFill="background1" w:themeFillShade="A6"/>
          </w:tcPr>
          <w:p w14:paraId="7BE61127" w14:textId="77777777" w:rsidR="00696201" w:rsidRPr="00C3562C" w:rsidRDefault="00696201" w:rsidP="00696201">
            <w:pPr>
              <w:rPr>
                <w:rFonts w:cs="Arial"/>
                <w:sz w:val="20"/>
              </w:rPr>
            </w:pPr>
            <w:r w:rsidRPr="00C3562C">
              <w:rPr>
                <w:rFonts w:cs="Arial"/>
                <w:sz w:val="20"/>
              </w:rPr>
              <w:lastRenderedPageBreak/>
              <w:t xml:space="preserve">Premises related matters </w:t>
            </w:r>
          </w:p>
        </w:tc>
        <w:tc>
          <w:tcPr>
            <w:tcW w:w="7229" w:type="dxa"/>
            <w:shd w:val="clear" w:color="auto" w:fill="A6A6A6" w:themeFill="background1" w:themeFillShade="A6"/>
          </w:tcPr>
          <w:p w14:paraId="442CECB8" w14:textId="77777777" w:rsidR="00696201" w:rsidRPr="00C3562C" w:rsidRDefault="00696201" w:rsidP="00696201">
            <w:pPr>
              <w:overflowPunct w:val="0"/>
              <w:autoSpaceDE w:val="0"/>
              <w:autoSpaceDN w:val="0"/>
              <w:adjustRightInd w:val="0"/>
              <w:ind w:left="227"/>
              <w:jc w:val="both"/>
              <w:textAlignment w:val="baseline"/>
              <w:rPr>
                <w:rFonts w:cs="Arial"/>
                <w:i/>
                <w:sz w:val="20"/>
              </w:rPr>
            </w:pPr>
          </w:p>
        </w:tc>
        <w:tc>
          <w:tcPr>
            <w:tcW w:w="3402" w:type="dxa"/>
            <w:shd w:val="clear" w:color="auto" w:fill="A6A6A6" w:themeFill="background1" w:themeFillShade="A6"/>
          </w:tcPr>
          <w:p w14:paraId="49C532CD" w14:textId="77777777" w:rsidR="00696201" w:rsidRPr="00C3562C" w:rsidRDefault="00696201" w:rsidP="00696201">
            <w:pPr>
              <w:overflowPunct w:val="0"/>
              <w:autoSpaceDE w:val="0"/>
              <w:autoSpaceDN w:val="0"/>
              <w:adjustRightInd w:val="0"/>
              <w:ind w:left="227"/>
              <w:jc w:val="both"/>
              <w:textAlignment w:val="baseline"/>
              <w:rPr>
                <w:rFonts w:cs="Arial"/>
                <w:i/>
                <w:sz w:val="20"/>
              </w:rPr>
            </w:pPr>
          </w:p>
        </w:tc>
      </w:tr>
      <w:tr w:rsidR="00696201" w:rsidRPr="00597889" w14:paraId="52636479" w14:textId="4EE34D0C" w:rsidTr="0028493A">
        <w:trPr>
          <w:trHeight w:val="686"/>
        </w:trPr>
        <w:tc>
          <w:tcPr>
            <w:tcW w:w="3539" w:type="dxa"/>
            <w:tcBorders>
              <w:left w:val="single" w:sz="4" w:space="0" w:color="auto"/>
            </w:tcBorders>
          </w:tcPr>
          <w:p w14:paraId="3E8D912D" w14:textId="7ADD7901" w:rsidR="00696201" w:rsidRPr="00C3562C" w:rsidRDefault="00696201" w:rsidP="00696201">
            <w:pPr>
              <w:rPr>
                <w:rFonts w:cs="Arial"/>
                <w:sz w:val="20"/>
              </w:rPr>
            </w:pPr>
            <w:r w:rsidRPr="09B872D8">
              <w:rPr>
                <w:rFonts w:cs="Arial"/>
                <w:sz w:val="20"/>
              </w:rPr>
              <w:t>Changes to building use being safe for pupils &amp; staff – e.g. storage, one-way systems, floor tape.</w:t>
            </w:r>
          </w:p>
        </w:tc>
        <w:tc>
          <w:tcPr>
            <w:tcW w:w="7229" w:type="dxa"/>
          </w:tcPr>
          <w:p w14:paraId="58074F87" w14:textId="0B86BCDC" w:rsidR="00696201" w:rsidRDefault="00696201" w:rsidP="00696201">
            <w:pPr>
              <w:rPr>
                <w:rFonts w:cs="Arial"/>
                <w:i/>
                <w:sz w:val="20"/>
              </w:rPr>
            </w:pPr>
            <w:r w:rsidRPr="00D573C2">
              <w:rPr>
                <w:rFonts w:cs="Arial"/>
                <w:i/>
                <w:sz w:val="20"/>
              </w:rPr>
              <w:t xml:space="preserve">Review </w:t>
            </w:r>
            <w:r>
              <w:rPr>
                <w:rFonts w:cs="Arial"/>
                <w:i/>
                <w:sz w:val="20"/>
              </w:rPr>
              <w:t xml:space="preserve">whole school risk assessment </w:t>
            </w:r>
            <w:r w:rsidRPr="00D573C2">
              <w:rPr>
                <w:rFonts w:cs="Arial"/>
                <w:i/>
                <w:sz w:val="20"/>
              </w:rPr>
              <w:t>(RA</w:t>
            </w:r>
            <w:r>
              <w:rPr>
                <w:rFonts w:cs="Arial"/>
                <w:i/>
                <w:sz w:val="20"/>
              </w:rPr>
              <w:t>22 or equivalent</w:t>
            </w:r>
            <w:r w:rsidRPr="00D573C2">
              <w:rPr>
                <w:rFonts w:cs="Arial"/>
                <w:i/>
                <w:sz w:val="20"/>
              </w:rPr>
              <w:t>)</w:t>
            </w:r>
            <w:r>
              <w:rPr>
                <w:rFonts w:cs="Arial"/>
                <w:i/>
                <w:sz w:val="20"/>
              </w:rPr>
              <w:t>,</w:t>
            </w:r>
            <w:r w:rsidRPr="00D573C2">
              <w:rPr>
                <w:rFonts w:cs="Arial"/>
                <w:i/>
                <w:sz w:val="20"/>
              </w:rPr>
              <w:t xml:space="preserve"> to ensure control measures remain suitable and in place. Update risk assessments to include any changes that have been necessary (e.g. handwashing, one-way systems, allocation of specific classrooms) </w:t>
            </w:r>
            <w:r>
              <w:rPr>
                <w:rFonts w:cs="Arial"/>
                <w:i/>
                <w:sz w:val="20"/>
              </w:rPr>
              <w:t xml:space="preserve">and this must include curriculum risk assessments where necessary. </w:t>
            </w:r>
          </w:p>
          <w:p w14:paraId="65E542C4" w14:textId="77777777" w:rsidR="00696201" w:rsidRDefault="00696201" w:rsidP="00696201">
            <w:pPr>
              <w:rPr>
                <w:rFonts w:cs="Arial"/>
                <w:i/>
                <w:sz w:val="20"/>
              </w:rPr>
            </w:pPr>
            <w:r w:rsidRPr="00D573C2">
              <w:rPr>
                <w:rFonts w:cs="Arial"/>
                <w:i/>
                <w:sz w:val="20"/>
              </w:rPr>
              <w:t>Consider how the layout will enable access to outdoor space and the equipment necessary for teaching the year groups. Consider how changes will impact on arrangements such as safe fire evacuation routes</w:t>
            </w:r>
            <w:r>
              <w:rPr>
                <w:rFonts w:cs="Arial"/>
                <w:i/>
                <w:sz w:val="20"/>
              </w:rPr>
              <w:t xml:space="preserve"> </w:t>
            </w:r>
            <w:r w:rsidRPr="00D573C2">
              <w:rPr>
                <w:rFonts w:cs="Arial"/>
                <w:i/>
                <w:sz w:val="20"/>
              </w:rPr>
              <w:t>(see below).</w:t>
            </w:r>
            <w:r>
              <w:rPr>
                <w:rFonts w:cs="Arial"/>
                <w:i/>
                <w:sz w:val="20"/>
              </w:rPr>
              <w:t xml:space="preserve"> </w:t>
            </w:r>
            <w:r w:rsidRPr="00C3562C">
              <w:rPr>
                <w:rFonts w:cs="Arial"/>
                <w:i/>
                <w:sz w:val="20"/>
              </w:rPr>
              <w:t xml:space="preserve"> </w:t>
            </w:r>
          </w:p>
          <w:p w14:paraId="386DEA30" w14:textId="77777777" w:rsidR="00696201" w:rsidRPr="0078508F" w:rsidRDefault="00696201" w:rsidP="00696201">
            <w:pPr>
              <w:rPr>
                <w:rFonts w:cs="Arial"/>
                <w:i/>
                <w:color w:val="0070C0"/>
                <w:sz w:val="20"/>
              </w:rPr>
            </w:pPr>
            <w:r w:rsidRPr="0078508F">
              <w:rPr>
                <w:rFonts w:cs="Arial"/>
                <w:i/>
                <w:color w:val="0070C0"/>
                <w:sz w:val="20"/>
              </w:rPr>
              <w:t xml:space="preserve">Outdoor space is accessible for downstairs classes through designated exits onto designated outdoor areas. </w:t>
            </w:r>
          </w:p>
          <w:p w14:paraId="6BBE1212" w14:textId="77777777" w:rsidR="00696201" w:rsidRPr="0078508F" w:rsidRDefault="00696201" w:rsidP="00696201">
            <w:pPr>
              <w:rPr>
                <w:rFonts w:cs="Arial"/>
                <w:i/>
                <w:color w:val="0070C0"/>
                <w:sz w:val="20"/>
              </w:rPr>
            </w:pPr>
            <w:r w:rsidRPr="0078508F">
              <w:rPr>
                <w:rFonts w:cs="Arial"/>
                <w:i/>
                <w:color w:val="0070C0"/>
                <w:sz w:val="20"/>
              </w:rPr>
              <w:t xml:space="preserve">Upstairs classes will use their dedicated fire escape routes to access outdoors, so two years use on exit and the other two years use the other exit. No need for one way due to dedicated entrances and this minimises the need for children to go through downstairs corridor. </w:t>
            </w:r>
          </w:p>
          <w:p w14:paraId="75C8262F" w14:textId="77777777" w:rsidR="00696201" w:rsidRPr="0078508F" w:rsidRDefault="00696201" w:rsidP="00696201">
            <w:pPr>
              <w:rPr>
                <w:rFonts w:cs="Arial"/>
                <w:i/>
                <w:color w:val="0070C0"/>
                <w:sz w:val="20"/>
              </w:rPr>
            </w:pPr>
            <w:r w:rsidRPr="0078508F">
              <w:rPr>
                <w:rFonts w:cs="Arial"/>
                <w:i/>
                <w:color w:val="0070C0"/>
                <w:sz w:val="20"/>
              </w:rPr>
              <w:t xml:space="preserve">Minimal furniture in each room. </w:t>
            </w:r>
            <w:r>
              <w:rPr>
                <w:rFonts w:cs="Arial"/>
                <w:i/>
                <w:color w:val="0070C0"/>
                <w:sz w:val="20"/>
              </w:rPr>
              <w:t xml:space="preserve">Resources not in use to be put in storage to then be rotated in when needed. </w:t>
            </w:r>
            <w:r w:rsidRPr="0078508F">
              <w:rPr>
                <w:rFonts w:cs="Arial"/>
                <w:i/>
                <w:color w:val="0070C0"/>
                <w:sz w:val="20"/>
              </w:rPr>
              <w:t xml:space="preserve">Hall will have a different use to enable ASC and Breakfast club to be in there as it is the largest indoor space. </w:t>
            </w:r>
          </w:p>
          <w:p w14:paraId="1A6DDDC6" w14:textId="77777777" w:rsidR="00696201" w:rsidRDefault="00696201" w:rsidP="00696201">
            <w:pPr>
              <w:rPr>
                <w:rFonts w:cs="Arial"/>
                <w:i/>
                <w:color w:val="0070C0"/>
                <w:sz w:val="22"/>
                <w:szCs w:val="22"/>
              </w:rPr>
            </w:pPr>
            <w:r w:rsidRPr="0078508F">
              <w:rPr>
                <w:rFonts w:cs="Arial"/>
                <w:i/>
                <w:color w:val="0070C0"/>
                <w:sz w:val="20"/>
              </w:rPr>
              <w:t>Children not to use the library – mobile library system for children to use so that they have a class selection of books to use.</w:t>
            </w:r>
            <w:r w:rsidRPr="0078508F">
              <w:rPr>
                <w:rFonts w:cs="Arial"/>
                <w:i/>
                <w:color w:val="0070C0"/>
                <w:sz w:val="22"/>
                <w:szCs w:val="22"/>
              </w:rPr>
              <w:t xml:space="preserve"> </w:t>
            </w:r>
          </w:p>
          <w:p w14:paraId="03E1C2C9" w14:textId="77777777" w:rsidR="00696201" w:rsidRDefault="00696201" w:rsidP="00696201">
            <w:pPr>
              <w:rPr>
                <w:rFonts w:cs="Arial"/>
                <w:i/>
                <w:color w:val="0070C0"/>
                <w:sz w:val="22"/>
                <w:szCs w:val="22"/>
              </w:rPr>
            </w:pPr>
            <w:r>
              <w:rPr>
                <w:rFonts w:cs="Arial"/>
                <w:i/>
                <w:color w:val="0070C0"/>
                <w:sz w:val="22"/>
                <w:szCs w:val="22"/>
              </w:rPr>
              <w:t xml:space="preserve">Toilets will be dedicated to different year group bubbles to minimise sharing – one child at a time to go. </w:t>
            </w:r>
          </w:p>
          <w:p w14:paraId="06FA41EF" w14:textId="77777777" w:rsidR="00696201" w:rsidRDefault="00696201" w:rsidP="00696201">
            <w:pPr>
              <w:rPr>
                <w:rFonts w:cs="Arial"/>
                <w:i/>
                <w:color w:val="0070C0"/>
                <w:sz w:val="22"/>
                <w:szCs w:val="22"/>
              </w:rPr>
            </w:pPr>
            <w:r>
              <w:rPr>
                <w:rFonts w:cs="Arial"/>
                <w:i/>
                <w:color w:val="0070C0"/>
                <w:sz w:val="22"/>
                <w:szCs w:val="22"/>
              </w:rPr>
              <w:t>Acorns class – own toilets in class</w:t>
            </w:r>
          </w:p>
          <w:p w14:paraId="49C0280B" w14:textId="77777777" w:rsidR="00696201" w:rsidRDefault="00696201" w:rsidP="00696201">
            <w:pPr>
              <w:rPr>
                <w:rFonts w:cs="Arial"/>
                <w:i/>
                <w:color w:val="0070C0"/>
                <w:sz w:val="22"/>
                <w:szCs w:val="22"/>
              </w:rPr>
            </w:pPr>
            <w:r>
              <w:rPr>
                <w:rFonts w:cs="Arial"/>
                <w:i/>
                <w:color w:val="0070C0"/>
                <w:sz w:val="22"/>
                <w:szCs w:val="22"/>
              </w:rPr>
              <w:t xml:space="preserve">Ash and Pine Classes – Own toilet blocks – one per class, middle left spare. </w:t>
            </w:r>
          </w:p>
          <w:p w14:paraId="6BCD0D01" w14:textId="77777777" w:rsidR="00696201" w:rsidRDefault="00696201" w:rsidP="00696201">
            <w:pPr>
              <w:rPr>
                <w:rFonts w:cs="Arial"/>
                <w:i/>
                <w:color w:val="0070C0"/>
                <w:sz w:val="22"/>
                <w:szCs w:val="22"/>
              </w:rPr>
            </w:pPr>
            <w:r>
              <w:rPr>
                <w:rFonts w:cs="Arial"/>
                <w:i/>
                <w:color w:val="0070C0"/>
                <w:sz w:val="22"/>
                <w:szCs w:val="22"/>
              </w:rPr>
              <w:t>Oak Class – own toilets in class</w:t>
            </w:r>
          </w:p>
          <w:p w14:paraId="3478C57E" w14:textId="77777777" w:rsidR="00696201" w:rsidRDefault="00696201" w:rsidP="00696201">
            <w:pPr>
              <w:rPr>
                <w:rFonts w:cs="Arial"/>
                <w:i/>
                <w:color w:val="0070C0"/>
                <w:sz w:val="22"/>
                <w:szCs w:val="22"/>
              </w:rPr>
            </w:pPr>
            <w:r>
              <w:rPr>
                <w:rFonts w:cs="Arial"/>
                <w:i/>
                <w:color w:val="0070C0"/>
                <w:sz w:val="22"/>
                <w:szCs w:val="22"/>
              </w:rPr>
              <w:t>Elm, Apple and Beech – Upstairs – Allocate one each</w:t>
            </w:r>
          </w:p>
          <w:p w14:paraId="2B82C244" w14:textId="183D3C6E" w:rsidR="00696201" w:rsidRPr="00C30F95" w:rsidRDefault="00696201" w:rsidP="00696201">
            <w:pPr>
              <w:rPr>
                <w:rFonts w:cs="Arial"/>
                <w:i/>
                <w:sz w:val="20"/>
              </w:rPr>
            </w:pPr>
            <w:r>
              <w:rPr>
                <w:rFonts w:cs="Arial"/>
                <w:i/>
                <w:color w:val="0070C0"/>
                <w:sz w:val="22"/>
                <w:szCs w:val="22"/>
              </w:rPr>
              <w:t>Willow and Holly – Downstairs – Allocate one each</w:t>
            </w:r>
          </w:p>
        </w:tc>
        <w:tc>
          <w:tcPr>
            <w:tcW w:w="3402" w:type="dxa"/>
          </w:tcPr>
          <w:p w14:paraId="045B6105" w14:textId="77777777" w:rsidR="00696201" w:rsidRPr="00D573C2" w:rsidRDefault="00696201" w:rsidP="00696201">
            <w:pPr>
              <w:rPr>
                <w:rFonts w:cs="Arial"/>
                <w:i/>
                <w:sz w:val="20"/>
              </w:rPr>
            </w:pPr>
          </w:p>
        </w:tc>
      </w:tr>
      <w:tr w:rsidR="00696201" w:rsidRPr="00597889" w14:paraId="70A65387" w14:textId="144308E3" w:rsidTr="0028493A">
        <w:trPr>
          <w:trHeight w:val="686"/>
        </w:trPr>
        <w:tc>
          <w:tcPr>
            <w:tcW w:w="3539" w:type="dxa"/>
            <w:tcBorders>
              <w:left w:val="single" w:sz="4" w:space="0" w:color="auto"/>
            </w:tcBorders>
          </w:tcPr>
          <w:p w14:paraId="4A125185" w14:textId="784602B4" w:rsidR="00696201" w:rsidRPr="00C3562C" w:rsidRDefault="00696201" w:rsidP="00696201">
            <w:pPr>
              <w:rPr>
                <w:rFonts w:cs="Arial"/>
                <w:sz w:val="20"/>
                <w:highlight w:val="yellow"/>
              </w:rPr>
            </w:pPr>
            <w:r w:rsidRPr="09B872D8">
              <w:rPr>
                <w:rFonts w:cs="Arial"/>
                <w:sz w:val="20"/>
              </w:rPr>
              <w:t>First Aid procedures – Reduced numbers of first aiders and Paediatric first aider.</w:t>
            </w:r>
          </w:p>
        </w:tc>
        <w:tc>
          <w:tcPr>
            <w:tcW w:w="7229" w:type="dxa"/>
          </w:tcPr>
          <w:p w14:paraId="353F0026" w14:textId="77777777" w:rsidR="00696201" w:rsidRDefault="00696201" w:rsidP="00696201">
            <w:pPr>
              <w:rPr>
                <w:i/>
                <w:iCs/>
                <w:sz w:val="20"/>
              </w:rPr>
            </w:pPr>
            <w:r w:rsidRPr="00D573C2">
              <w:rPr>
                <w:rFonts w:cs="Arial"/>
                <w:i/>
                <w:sz w:val="20"/>
              </w:rPr>
              <w:t>Review First Aid risk assessment (RA2</w:t>
            </w:r>
            <w:r>
              <w:rPr>
                <w:rFonts w:cs="Arial"/>
                <w:i/>
                <w:sz w:val="20"/>
              </w:rPr>
              <w:t>2 or equivalent</w:t>
            </w:r>
            <w:r w:rsidRPr="00D573C2">
              <w:rPr>
                <w:rFonts w:cs="Arial"/>
                <w:i/>
                <w:sz w:val="20"/>
              </w:rPr>
              <w:t xml:space="preserve">). Rota systems in place to ensure adequate numbers of first aid and PFA trained staff.  Communication of first aid arrangements during daily briefings. </w:t>
            </w:r>
            <w:r w:rsidRPr="00FE1C84">
              <w:rPr>
                <w:i/>
                <w:iCs/>
                <w:sz w:val="20"/>
              </w:rPr>
              <w:t>PPE within first aid supplies</w:t>
            </w:r>
          </w:p>
          <w:p w14:paraId="76E533F3" w14:textId="77777777" w:rsidR="00696201" w:rsidRDefault="00696201" w:rsidP="00696201">
            <w:pPr>
              <w:rPr>
                <w:rFonts w:cs="Arial"/>
                <w:i/>
                <w:color w:val="0070C0"/>
                <w:sz w:val="20"/>
              </w:rPr>
            </w:pPr>
            <w:r w:rsidRPr="00DA7FE2">
              <w:rPr>
                <w:rFonts w:cs="Arial"/>
                <w:i/>
                <w:color w:val="0070C0"/>
                <w:sz w:val="20"/>
              </w:rPr>
              <w:t xml:space="preserve">ALMOST ALL STAFF WILL BE IN SCHOOL FOR REOPENING SO GOOD NUMBERS OF FIRST AIDERS. A FIRST AIDER MAY NEED TO COME TO DEAL WITH INCIDENT. </w:t>
            </w:r>
            <w:r>
              <w:rPr>
                <w:rFonts w:cs="Arial"/>
                <w:i/>
                <w:color w:val="0070C0"/>
                <w:sz w:val="20"/>
              </w:rPr>
              <w:t>USE SPACE OUTSIDE CLEANERS STORE</w:t>
            </w:r>
            <w:r w:rsidRPr="00DA7FE2">
              <w:rPr>
                <w:rFonts w:cs="Arial"/>
                <w:i/>
                <w:color w:val="0070C0"/>
                <w:sz w:val="20"/>
              </w:rPr>
              <w:t xml:space="preserve"> FOR </w:t>
            </w:r>
            <w:r w:rsidRPr="00DA7FE2">
              <w:rPr>
                <w:rFonts w:cs="Arial"/>
                <w:i/>
                <w:color w:val="0070C0"/>
                <w:sz w:val="20"/>
              </w:rPr>
              <w:lastRenderedPageBreak/>
              <w:t xml:space="preserve">TREATMENT IF NEEDED AND CANNOT BE ADMINISTERED IN SITU. </w:t>
            </w:r>
          </w:p>
          <w:p w14:paraId="5206F813" w14:textId="77777777" w:rsidR="00696201" w:rsidRPr="00280ECC" w:rsidRDefault="00696201" w:rsidP="00696201">
            <w:pPr>
              <w:rPr>
                <w:rFonts w:cs="Arial"/>
                <w:i/>
                <w:color w:val="0070C0"/>
                <w:sz w:val="20"/>
              </w:rPr>
            </w:pPr>
            <w:r w:rsidRPr="00280ECC">
              <w:rPr>
                <w:rFonts w:cs="Arial"/>
                <w:i/>
                <w:color w:val="0070C0"/>
                <w:sz w:val="20"/>
              </w:rPr>
              <w:t xml:space="preserve">All first aid to be carried out with disposable gloves on and if possible outside (cuts/grazes, etc). Where possible, administration of first aid to be done in such a way as to minimise contact and transmission. </w:t>
            </w:r>
          </w:p>
          <w:p w14:paraId="7067C20C" w14:textId="77777777" w:rsidR="00696201" w:rsidRDefault="00696201" w:rsidP="00696201">
            <w:pPr>
              <w:rPr>
                <w:rFonts w:cs="Arial"/>
                <w:i/>
                <w:color w:val="0070C0"/>
                <w:sz w:val="20"/>
              </w:rPr>
            </w:pPr>
            <w:r w:rsidRPr="00280ECC">
              <w:rPr>
                <w:rFonts w:cs="Arial"/>
                <w:i/>
                <w:color w:val="0070C0"/>
                <w:sz w:val="20"/>
              </w:rPr>
              <w:t xml:space="preserve">DARTMOOR SUITE TO BE USED AS ISOLATION ROOM IN THE EVENT OF PUPIL SHOWING SYMPTOMS. CAN BE COLLECTED DIRECTLY FROM THERE. Emergency PPE to be stored </w:t>
            </w:r>
            <w:r>
              <w:rPr>
                <w:rFonts w:cs="Arial"/>
                <w:i/>
                <w:color w:val="0070C0"/>
                <w:sz w:val="20"/>
              </w:rPr>
              <w:t>close to, but not in</w:t>
            </w:r>
            <w:r w:rsidRPr="00280ECC">
              <w:rPr>
                <w:rFonts w:cs="Arial"/>
                <w:i/>
                <w:color w:val="0070C0"/>
                <w:sz w:val="20"/>
              </w:rPr>
              <w:t xml:space="preserve"> Dartmoor suite. </w:t>
            </w:r>
            <w:r>
              <w:rPr>
                <w:rFonts w:cs="Arial"/>
                <w:i/>
                <w:color w:val="0070C0"/>
                <w:sz w:val="20"/>
              </w:rPr>
              <w:t xml:space="preserve">Where possible, keep symptomatic individual outside and maintain social distancing. </w:t>
            </w:r>
            <w:r w:rsidRPr="00280ECC">
              <w:rPr>
                <w:rFonts w:cs="Arial"/>
                <w:i/>
                <w:color w:val="0070C0"/>
                <w:sz w:val="20"/>
              </w:rPr>
              <w:t>See protocol for dealing with symptomatic pupil/member of staff. See flow chart from PHE England.</w:t>
            </w:r>
          </w:p>
          <w:p w14:paraId="3BCE33CF" w14:textId="578C3BB2" w:rsidR="00696201" w:rsidRPr="00C3562C" w:rsidRDefault="00696201" w:rsidP="00696201">
            <w:pPr>
              <w:rPr>
                <w:rFonts w:cs="Arial"/>
                <w:i/>
                <w:sz w:val="20"/>
                <w:highlight w:val="yellow"/>
              </w:rPr>
            </w:pPr>
            <w:r>
              <w:rPr>
                <w:rFonts w:cs="Arial"/>
                <w:i/>
                <w:color w:val="0070C0"/>
                <w:sz w:val="20"/>
              </w:rPr>
              <w:t>PHE updates through Headteacher Update emails.</w:t>
            </w:r>
          </w:p>
        </w:tc>
        <w:tc>
          <w:tcPr>
            <w:tcW w:w="3402" w:type="dxa"/>
          </w:tcPr>
          <w:p w14:paraId="2057319A" w14:textId="77777777" w:rsidR="00696201" w:rsidRPr="00D573C2" w:rsidRDefault="00696201" w:rsidP="00696201">
            <w:pPr>
              <w:rPr>
                <w:rFonts w:cs="Arial"/>
                <w:i/>
                <w:sz w:val="20"/>
              </w:rPr>
            </w:pPr>
          </w:p>
        </w:tc>
      </w:tr>
      <w:tr w:rsidR="00696201" w:rsidRPr="00597889" w14:paraId="4A92409C" w14:textId="40D059AB" w:rsidTr="00C30F95">
        <w:trPr>
          <w:trHeight w:val="419"/>
        </w:trPr>
        <w:tc>
          <w:tcPr>
            <w:tcW w:w="3539" w:type="dxa"/>
            <w:tcBorders>
              <w:left w:val="single" w:sz="4" w:space="0" w:color="auto"/>
            </w:tcBorders>
          </w:tcPr>
          <w:p w14:paraId="37DF5F40" w14:textId="664BC361" w:rsidR="00696201" w:rsidRPr="00C3562C" w:rsidRDefault="00696201" w:rsidP="00696201">
            <w:pPr>
              <w:rPr>
                <w:rFonts w:cs="Arial"/>
                <w:sz w:val="20"/>
              </w:rPr>
            </w:pPr>
            <w:r w:rsidRPr="09B872D8">
              <w:rPr>
                <w:rFonts w:cs="Arial"/>
                <w:sz w:val="20"/>
              </w:rPr>
              <w:lastRenderedPageBreak/>
              <w:t>Fire Procedures</w:t>
            </w:r>
          </w:p>
        </w:tc>
        <w:tc>
          <w:tcPr>
            <w:tcW w:w="7229" w:type="dxa"/>
          </w:tcPr>
          <w:p w14:paraId="0F55E1CF" w14:textId="77777777" w:rsidR="00696201" w:rsidRPr="00D573C2" w:rsidRDefault="00696201" w:rsidP="00696201">
            <w:pPr>
              <w:rPr>
                <w:rFonts w:cs="Arial"/>
                <w:i/>
                <w:sz w:val="20"/>
              </w:rPr>
            </w:pPr>
            <w:r w:rsidRPr="00D573C2">
              <w:rPr>
                <w:rFonts w:cs="Arial"/>
                <w:i/>
                <w:sz w:val="20"/>
              </w:rPr>
              <w:t>Review the fire risk assessment taking into consideration any changes made to the layout, and the impact this may have on fire evacuation and escape routes.</w:t>
            </w:r>
            <w:r>
              <w:rPr>
                <w:rFonts w:cs="Arial"/>
                <w:i/>
                <w:sz w:val="20"/>
              </w:rPr>
              <w:t xml:space="preserve"> </w:t>
            </w:r>
            <w:r w:rsidRPr="00D573C2">
              <w:rPr>
                <w:rFonts w:cs="Arial"/>
                <w:i/>
                <w:sz w:val="20"/>
              </w:rPr>
              <w:t xml:space="preserve"> </w:t>
            </w:r>
          </w:p>
          <w:p w14:paraId="2E034CCC" w14:textId="77777777" w:rsidR="00696201" w:rsidRDefault="00696201" w:rsidP="00696201">
            <w:pPr>
              <w:rPr>
                <w:rFonts w:cs="Arial"/>
                <w:i/>
                <w:sz w:val="20"/>
              </w:rPr>
            </w:pPr>
            <w:r w:rsidRPr="00D573C2">
              <w:rPr>
                <w:rFonts w:cs="Arial"/>
                <w:i/>
                <w:sz w:val="20"/>
              </w:rPr>
              <w:t>Ensure that testing and monitoring regimes are in place for fire detection and alarm systems, fire extinguishers and that any interim arrangements (such as doors propped open</w:t>
            </w:r>
            <w:r>
              <w:rPr>
                <w:rFonts w:cs="Arial"/>
                <w:i/>
                <w:sz w:val="20"/>
              </w:rPr>
              <w:t xml:space="preserve"> where necessary to reduce hand contact</w:t>
            </w:r>
            <w:r w:rsidRPr="00D573C2">
              <w:rPr>
                <w:rFonts w:cs="Arial"/>
                <w:i/>
                <w:sz w:val="20"/>
              </w:rPr>
              <w:t>)</w:t>
            </w:r>
            <w:r>
              <w:rPr>
                <w:rFonts w:cs="Arial"/>
                <w:i/>
                <w:sz w:val="20"/>
              </w:rPr>
              <w:t>, are managed so that they</w:t>
            </w:r>
            <w:r w:rsidRPr="00D573C2">
              <w:rPr>
                <w:rFonts w:cs="Arial"/>
                <w:i/>
                <w:sz w:val="20"/>
              </w:rPr>
              <w:t xml:space="preserve"> do not compromise fire protection</w:t>
            </w:r>
            <w:r>
              <w:rPr>
                <w:rFonts w:cs="Arial"/>
                <w:i/>
                <w:sz w:val="20"/>
              </w:rPr>
              <w:t xml:space="preserve"> (and security)</w:t>
            </w:r>
            <w:r w:rsidRPr="00D573C2">
              <w:rPr>
                <w:rFonts w:cs="Arial"/>
                <w:i/>
                <w:sz w:val="20"/>
              </w:rPr>
              <w:t xml:space="preserve"> measures.  Review where required fire evacuation routes and assembly points to ensure that social distancing guidelines are being met.</w:t>
            </w:r>
            <w:r w:rsidRPr="00C3562C">
              <w:rPr>
                <w:rFonts w:cs="Arial"/>
                <w:i/>
                <w:sz w:val="20"/>
              </w:rPr>
              <w:t xml:space="preserve"> </w:t>
            </w:r>
          </w:p>
          <w:p w14:paraId="6DBD5F79" w14:textId="77777777" w:rsidR="00696201" w:rsidRDefault="00696201" w:rsidP="00696201">
            <w:pPr>
              <w:rPr>
                <w:rFonts w:cs="Arial"/>
                <w:i/>
                <w:color w:val="0070C0"/>
                <w:sz w:val="20"/>
              </w:rPr>
            </w:pPr>
            <w:r w:rsidRPr="00DA7FE2">
              <w:rPr>
                <w:rFonts w:cs="Arial"/>
                <w:i/>
                <w:color w:val="0070C0"/>
                <w:sz w:val="20"/>
              </w:rPr>
              <w:t>FIRE PROCEDURES UPDATED SO THAT SAME EXITS ARE USED AS THESE ARE KNOWN, CLEAR AND WORK WELL WITH LITTLE MIXING OF GROUPS, BUT FIRE ASS</w:t>
            </w:r>
            <w:r>
              <w:rPr>
                <w:rFonts w:cs="Arial"/>
                <w:i/>
                <w:color w:val="0070C0"/>
                <w:sz w:val="20"/>
              </w:rPr>
              <w:t>EMBLY POINT WILL BE ON THE PLAYGROUND WITH GROUPS LINING UP AT OPPOSITE ENDS OF THE PLAYGROUND</w:t>
            </w:r>
            <w:r w:rsidRPr="00DA7FE2">
              <w:rPr>
                <w:rFonts w:cs="Arial"/>
                <w:i/>
                <w:color w:val="0070C0"/>
                <w:sz w:val="20"/>
              </w:rPr>
              <w:t xml:space="preserve"> TO MAKE SURE ALL GROUPS CAN BE KEPT FURTHER APART.</w:t>
            </w:r>
            <w:r>
              <w:rPr>
                <w:rFonts w:cs="Arial"/>
                <w:i/>
                <w:color w:val="0070C0"/>
                <w:sz w:val="20"/>
              </w:rPr>
              <w:t xml:space="preserve"> THE NEW FIRE ASSEMBLY LINES WILL BE LABELLED ON THE FENCE AROUND THE PLAYGROUND.</w:t>
            </w:r>
          </w:p>
          <w:p w14:paraId="6CC48795" w14:textId="15048DA3" w:rsidR="00696201" w:rsidRPr="00C3562C" w:rsidRDefault="00696201" w:rsidP="00696201">
            <w:pPr>
              <w:rPr>
                <w:rFonts w:cs="Arial"/>
                <w:i/>
                <w:sz w:val="20"/>
              </w:rPr>
            </w:pPr>
            <w:r w:rsidRPr="00D9669A">
              <w:rPr>
                <w:rFonts w:cs="Arial"/>
                <w:i/>
                <w:color w:val="0070C0"/>
                <w:sz w:val="20"/>
              </w:rPr>
              <w:t xml:space="preserve">INTERNAL DOORS </w:t>
            </w:r>
            <w:r w:rsidRPr="0040461B">
              <w:rPr>
                <w:rFonts w:cs="Arial"/>
                <w:i/>
                <w:color w:val="0070C0"/>
                <w:sz w:val="20"/>
              </w:rPr>
              <w:t>AUTOMTICALLY SHUT ON FIRE BELL WHICH MEANS UPSTAIRS GROUPS WILL HAVE TO GO THROUGH ONE CLOSED DOOR. HANDWASH ON RETURN.</w:t>
            </w:r>
            <w:r>
              <w:rPr>
                <w:rFonts w:cs="Arial"/>
                <w:i/>
                <w:color w:val="0070C0"/>
                <w:sz w:val="20"/>
              </w:rPr>
              <w:t xml:space="preserve"> All fire alarm testing and emergency lighting tests have continued through partial shutdown and full recommissioning will take place over summer as usual.</w:t>
            </w:r>
          </w:p>
        </w:tc>
        <w:tc>
          <w:tcPr>
            <w:tcW w:w="3402" w:type="dxa"/>
          </w:tcPr>
          <w:p w14:paraId="4B8DEFF1" w14:textId="77777777" w:rsidR="00696201" w:rsidRPr="00D573C2" w:rsidRDefault="00696201" w:rsidP="00696201">
            <w:pPr>
              <w:rPr>
                <w:rFonts w:cs="Arial"/>
                <w:i/>
                <w:sz w:val="20"/>
              </w:rPr>
            </w:pPr>
          </w:p>
        </w:tc>
      </w:tr>
      <w:tr w:rsidR="00696201" w:rsidRPr="00597889" w14:paraId="5AA07704" w14:textId="677C5FB1" w:rsidTr="0028493A">
        <w:trPr>
          <w:trHeight w:val="686"/>
        </w:trPr>
        <w:tc>
          <w:tcPr>
            <w:tcW w:w="3539" w:type="dxa"/>
            <w:tcBorders>
              <w:left w:val="single" w:sz="4" w:space="0" w:color="auto"/>
            </w:tcBorders>
          </w:tcPr>
          <w:p w14:paraId="67C586A6" w14:textId="77777777" w:rsidR="00696201" w:rsidRPr="002F1202" w:rsidRDefault="00696201" w:rsidP="00696201">
            <w:pPr>
              <w:rPr>
                <w:rFonts w:cs="Arial"/>
                <w:sz w:val="20"/>
              </w:rPr>
            </w:pPr>
            <w:r w:rsidRPr="002F1202">
              <w:rPr>
                <w:rFonts w:cs="Arial"/>
                <w:sz w:val="20"/>
              </w:rPr>
              <w:t>Water hygiene – management of legionella</w:t>
            </w:r>
          </w:p>
        </w:tc>
        <w:tc>
          <w:tcPr>
            <w:tcW w:w="7229" w:type="dxa"/>
          </w:tcPr>
          <w:p w14:paraId="0F2AEBDA" w14:textId="77777777" w:rsidR="00696201" w:rsidRDefault="00696201" w:rsidP="00696201">
            <w:pPr>
              <w:rPr>
                <w:i/>
                <w:iCs/>
              </w:rPr>
            </w:pPr>
            <w:r w:rsidRPr="002F1202">
              <w:rPr>
                <w:rFonts w:cs="Arial"/>
                <w:i/>
                <w:sz w:val="20"/>
              </w:rPr>
              <w:t>Review the water hygiene management plan. Ensure that agreed regimes for flushing and monitoring of temperatures have been maintained throughout any period of closure / partial opening.  Where regimes have not been maintained ensure that cleaning and disinfection has taken place prior to reoccupation as per government guidance</w:t>
            </w:r>
            <w:r w:rsidRPr="002F1202">
              <w:rPr>
                <w:rFonts w:cs="Arial"/>
                <w:sz w:val="20"/>
              </w:rPr>
              <w:t xml:space="preserve"> </w:t>
            </w:r>
            <w:hyperlink r:id="rId14" w:history="1">
              <w:r w:rsidRPr="008E6FD0">
                <w:rPr>
                  <w:rStyle w:val="Hyperlink"/>
                  <w:rFonts w:cs="Arial"/>
                  <w:i/>
                  <w:iCs/>
                  <w:sz w:val="20"/>
                </w:rPr>
                <w:t>Managing School Premises during the Covid-19 outbreak</w:t>
              </w:r>
            </w:hyperlink>
            <w:r w:rsidRPr="008E6FD0">
              <w:rPr>
                <w:i/>
                <w:iCs/>
              </w:rPr>
              <w:t>.</w:t>
            </w:r>
          </w:p>
          <w:p w14:paraId="6F969083" w14:textId="77777777" w:rsidR="00696201" w:rsidRDefault="00696201" w:rsidP="00696201">
            <w:pPr>
              <w:rPr>
                <w:rFonts w:cs="Arial"/>
                <w:i/>
                <w:color w:val="0070C0"/>
                <w:sz w:val="20"/>
              </w:rPr>
            </w:pPr>
            <w:r w:rsidRPr="00D9669A">
              <w:rPr>
                <w:rFonts w:cs="Arial"/>
                <w:i/>
                <w:color w:val="0070C0"/>
                <w:sz w:val="20"/>
              </w:rPr>
              <w:t>THIS HAS CONTINUED THROUGH THE PARTIAL OPENING. NEED TO TURN OFF WATER FOUNTAINS DUE TO RISK OF SPREAD</w:t>
            </w:r>
            <w:r>
              <w:rPr>
                <w:rFonts w:cs="Arial"/>
                <w:i/>
                <w:color w:val="0070C0"/>
                <w:sz w:val="20"/>
              </w:rPr>
              <w:t xml:space="preserve"> of COVID 19</w:t>
            </w:r>
            <w:r w:rsidRPr="00D9669A">
              <w:rPr>
                <w:rFonts w:cs="Arial"/>
                <w:i/>
                <w:color w:val="0070C0"/>
                <w:sz w:val="20"/>
              </w:rPr>
              <w:t>.</w:t>
            </w:r>
            <w:r>
              <w:rPr>
                <w:rFonts w:cs="Arial"/>
                <w:i/>
                <w:color w:val="0070C0"/>
                <w:sz w:val="20"/>
              </w:rPr>
              <w:t xml:space="preserve">Maintain standard testing and weekly running of water fountains. </w:t>
            </w:r>
            <w:r w:rsidRPr="00D9669A">
              <w:rPr>
                <w:rFonts w:cs="Arial"/>
                <w:i/>
                <w:color w:val="0070C0"/>
                <w:sz w:val="20"/>
              </w:rPr>
              <w:t xml:space="preserve"> CUPS AVAILABLE IN CLASS FOR DRINKS FROM TAPS. </w:t>
            </w:r>
          </w:p>
          <w:p w14:paraId="7E32EDF8" w14:textId="77777777" w:rsidR="00696201" w:rsidRDefault="00696201" w:rsidP="00696201">
            <w:pPr>
              <w:rPr>
                <w:rFonts w:cs="Arial"/>
                <w:i/>
                <w:color w:val="0070C0"/>
                <w:sz w:val="20"/>
              </w:rPr>
            </w:pPr>
            <w:r>
              <w:rPr>
                <w:rFonts w:cs="Arial"/>
                <w:i/>
                <w:color w:val="0070C0"/>
                <w:sz w:val="20"/>
              </w:rPr>
              <w:t xml:space="preserve">Children may bring their own water bottle to school which will stay at their table. To be taken home at the end of each day to be cleaned and refilled. </w:t>
            </w:r>
          </w:p>
          <w:p w14:paraId="02E03105" w14:textId="77777777" w:rsidR="00696201" w:rsidRDefault="00696201" w:rsidP="00696201">
            <w:pPr>
              <w:rPr>
                <w:rFonts w:cs="Arial"/>
                <w:i/>
                <w:color w:val="0070C0"/>
                <w:sz w:val="20"/>
              </w:rPr>
            </w:pPr>
            <w:r w:rsidRPr="00280ECC">
              <w:rPr>
                <w:rFonts w:cs="Arial"/>
                <w:i/>
                <w:color w:val="0070C0"/>
                <w:sz w:val="20"/>
              </w:rPr>
              <w:lastRenderedPageBreak/>
              <w:t xml:space="preserve">Each Group </w:t>
            </w:r>
            <w:r>
              <w:rPr>
                <w:rFonts w:cs="Arial"/>
                <w:i/>
                <w:color w:val="0070C0"/>
                <w:sz w:val="20"/>
              </w:rPr>
              <w:t>will continue to have</w:t>
            </w:r>
            <w:r w:rsidRPr="00280ECC">
              <w:rPr>
                <w:rFonts w:cs="Arial"/>
                <w:i/>
                <w:color w:val="0070C0"/>
                <w:sz w:val="20"/>
              </w:rPr>
              <w:t xml:space="preserve"> different coloured plastic dining cups which can be used once and then put on dishwasher tray. Once full/or designated times, these trays can be taken by a member of staff to the school kitchen to go through the catering dishwasher at high temperature. </w:t>
            </w:r>
            <w:r>
              <w:rPr>
                <w:rFonts w:cs="Arial"/>
                <w:i/>
                <w:color w:val="0070C0"/>
                <w:sz w:val="20"/>
              </w:rPr>
              <w:t xml:space="preserve">This is a continuation of what has worked well during the initial reopening in June and July 2020. </w:t>
            </w:r>
          </w:p>
          <w:p w14:paraId="1FCB7050" w14:textId="316F1FFD" w:rsidR="00696201" w:rsidRPr="002F1202" w:rsidRDefault="00696201" w:rsidP="00696201">
            <w:pPr>
              <w:rPr>
                <w:rFonts w:cs="Arial"/>
                <w:i/>
                <w:sz w:val="20"/>
              </w:rPr>
            </w:pPr>
          </w:p>
        </w:tc>
        <w:tc>
          <w:tcPr>
            <w:tcW w:w="3402" w:type="dxa"/>
          </w:tcPr>
          <w:p w14:paraId="6B8DB0BB" w14:textId="77777777" w:rsidR="00696201" w:rsidRPr="002F1202" w:rsidRDefault="00696201" w:rsidP="00696201">
            <w:pPr>
              <w:rPr>
                <w:rFonts w:cs="Arial"/>
                <w:i/>
                <w:sz w:val="20"/>
              </w:rPr>
            </w:pPr>
          </w:p>
        </w:tc>
      </w:tr>
      <w:tr w:rsidR="00696201" w:rsidRPr="00597889" w14:paraId="2ED70810" w14:textId="6635E2CD" w:rsidTr="0028493A">
        <w:trPr>
          <w:trHeight w:val="686"/>
        </w:trPr>
        <w:tc>
          <w:tcPr>
            <w:tcW w:w="3539" w:type="dxa"/>
            <w:tcBorders>
              <w:left w:val="single" w:sz="4" w:space="0" w:color="auto"/>
            </w:tcBorders>
            <w:shd w:val="clear" w:color="auto" w:fill="auto"/>
          </w:tcPr>
          <w:p w14:paraId="5902B901" w14:textId="77777777" w:rsidR="00696201" w:rsidRPr="00C3562C" w:rsidRDefault="00696201" w:rsidP="00696201">
            <w:pPr>
              <w:rPr>
                <w:rFonts w:cs="Arial"/>
                <w:sz w:val="20"/>
                <w:highlight w:val="yellow"/>
              </w:rPr>
            </w:pPr>
            <w:r>
              <w:rPr>
                <w:rFonts w:cs="Arial"/>
                <w:sz w:val="20"/>
              </w:rPr>
              <w:lastRenderedPageBreak/>
              <w:t xml:space="preserve">Using and monitoring </w:t>
            </w:r>
            <w:r w:rsidRPr="002F1202">
              <w:rPr>
                <w:rFonts w:cs="Arial"/>
                <w:sz w:val="20"/>
              </w:rPr>
              <w:t>new practices to reduce risk of Covid-19 transmission</w:t>
            </w:r>
          </w:p>
        </w:tc>
        <w:tc>
          <w:tcPr>
            <w:tcW w:w="7229" w:type="dxa"/>
          </w:tcPr>
          <w:p w14:paraId="1957C038" w14:textId="77777777" w:rsidR="00696201" w:rsidRDefault="00696201" w:rsidP="00696201">
            <w:pPr>
              <w:rPr>
                <w:rFonts w:cs="Arial"/>
                <w:i/>
                <w:iCs/>
                <w:sz w:val="20"/>
              </w:rPr>
            </w:pPr>
            <w:r w:rsidRPr="002F1202">
              <w:rPr>
                <w:rFonts w:cs="Arial"/>
                <w:i/>
                <w:sz w:val="20"/>
              </w:rPr>
              <w:t xml:space="preserve">Training of all staff </w:t>
            </w:r>
            <w:r>
              <w:rPr>
                <w:rFonts w:cs="Arial"/>
                <w:i/>
                <w:sz w:val="20"/>
              </w:rPr>
              <w:t>via</w:t>
            </w:r>
            <w:r w:rsidRPr="002F1202">
              <w:rPr>
                <w:rFonts w:cs="Arial"/>
                <w:i/>
                <w:sz w:val="20"/>
              </w:rPr>
              <w:t xml:space="preserve"> briefing prior to start – to include contents of this RA, alternative layouts and </w:t>
            </w:r>
            <w:r>
              <w:rPr>
                <w:rFonts w:cs="Arial"/>
                <w:i/>
                <w:sz w:val="20"/>
              </w:rPr>
              <w:t xml:space="preserve">any </w:t>
            </w:r>
            <w:r w:rsidRPr="002F1202">
              <w:rPr>
                <w:rFonts w:cs="Arial"/>
                <w:i/>
                <w:sz w:val="20"/>
              </w:rPr>
              <w:t>changes to fire evacuation routes</w:t>
            </w:r>
            <w:r>
              <w:rPr>
                <w:rFonts w:cs="Arial"/>
                <w:i/>
                <w:sz w:val="20"/>
              </w:rPr>
              <w:t>,</w:t>
            </w:r>
            <w:r w:rsidRPr="002F1202">
              <w:rPr>
                <w:rFonts w:cs="Arial"/>
                <w:i/>
                <w:sz w:val="20"/>
              </w:rPr>
              <w:t xml:space="preserve"> use of PPE, location of designated room for suspected cases</w:t>
            </w:r>
            <w:r>
              <w:rPr>
                <w:rFonts w:cs="Arial"/>
                <w:i/>
                <w:sz w:val="20"/>
              </w:rPr>
              <w:t>.</w:t>
            </w:r>
            <w:r w:rsidRPr="002F1202">
              <w:rPr>
                <w:rFonts w:cs="Arial"/>
                <w:i/>
                <w:sz w:val="20"/>
              </w:rPr>
              <w:t xml:space="preserve"> </w:t>
            </w:r>
            <w:r w:rsidRPr="09B872D8">
              <w:rPr>
                <w:rFonts w:cs="Arial"/>
                <w:i/>
                <w:iCs/>
                <w:sz w:val="20"/>
              </w:rPr>
              <w:t xml:space="preserve"> </w:t>
            </w:r>
            <w:r w:rsidRPr="004646AF">
              <w:rPr>
                <w:i/>
                <w:iCs/>
                <w:sz w:val="20"/>
              </w:rPr>
              <w:t>Explaining to children about the use</w:t>
            </w:r>
            <w:r w:rsidRPr="00FE1C84">
              <w:rPr>
                <w:i/>
                <w:iCs/>
                <w:sz w:val="20"/>
              </w:rPr>
              <w:t xml:space="preserve"> of face coverings – to support</w:t>
            </w:r>
            <w:r w:rsidRPr="004646AF">
              <w:rPr>
                <w:i/>
                <w:iCs/>
                <w:sz w:val="20"/>
              </w:rPr>
              <w:t xml:space="preserve"> children with adhering to social distancing</w:t>
            </w:r>
            <w:r>
              <w:rPr>
                <w:sz w:val="20"/>
              </w:rPr>
              <w:t xml:space="preserve">. </w:t>
            </w:r>
            <w:r w:rsidRPr="09B872D8">
              <w:rPr>
                <w:rFonts w:cs="Arial"/>
                <w:i/>
                <w:iCs/>
                <w:sz w:val="20"/>
              </w:rPr>
              <w:t xml:space="preserve">Headteachers and school leaders must monitor arrangements and make remedial actions where needed. Ensure there are opportunities for all employees to raise concerns / make suggestions. </w:t>
            </w:r>
          </w:p>
          <w:p w14:paraId="00550A6A" w14:textId="77777777" w:rsidR="00696201" w:rsidRPr="009B6073" w:rsidRDefault="00696201" w:rsidP="00696201">
            <w:pPr>
              <w:rPr>
                <w:rFonts w:cs="Arial"/>
                <w:i/>
                <w:iCs/>
                <w:color w:val="0070C0"/>
                <w:sz w:val="20"/>
              </w:rPr>
            </w:pPr>
            <w:r w:rsidRPr="009B6073">
              <w:rPr>
                <w:rFonts w:cs="Arial"/>
                <w:i/>
                <w:iCs/>
                <w:color w:val="0070C0"/>
                <w:sz w:val="20"/>
              </w:rPr>
              <w:t>All staff have been given a copy of the risk assessment prior to summer holidays and asked for comments</w:t>
            </w:r>
            <w:r>
              <w:rPr>
                <w:rFonts w:cs="Arial"/>
                <w:i/>
                <w:iCs/>
                <w:color w:val="0070C0"/>
                <w:sz w:val="20"/>
              </w:rPr>
              <w:t xml:space="preserve"> so that these can be incorporated into RA. </w:t>
            </w:r>
            <w:r w:rsidRPr="009B6073">
              <w:rPr>
                <w:rFonts w:cs="Arial"/>
                <w:i/>
                <w:iCs/>
                <w:color w:val="0070C0"/>
                <w:sz w:val="20"/>
              </w:rPr>
              <w:t xml:space="preserve">. </w:t>
            </w:r>
          </w:p>
          <w:p w14:paraId="597D38BB" w14:textId="77777777" w:rsidR="00696201" w:rsidRDefault="00696201" w:rsidP="00696201">
            <w:pPr>
              <w:rPr>
                <w:color w:val="0070C0"/>
                <w:sz w:val="20"/>
              </w:rPr>
            </w:pPr>
            <w:r w:rsidRPr="009B6073">
              <w:rPr>
                <w:rFonts w:cs="Arial"/>
                <w:i/>
                <w:iCs/>
                <w:color w:val="0070C0"/>
                <w:sz w:val="20"/>
              </w:rPr>
              <w:t>Training to be undertaken during INSET day on September 1</w:t>
            </w:r>
            <w:r w:rsidRPr="009B6073">
              <w:rPr>
                <w:rFonts w:cs="Arial"/>
                <w:i/>
                <w:iCs/>
                <w:color w:val="0070C0"/>
                <w:sz w:val="20"/>
                <w:vertAlign w:val="superscript"/>
              </w:rPr>
              <w:t xml:space="preserve">st </w:t>
            </w:r>
            <w:r w:rsidRPr="009B6073">
              <w:rPr>
                <w:color w:val="0070C0"/>
                <w:sz w:val="20"/>
              </w:rPr>
              <w:t xml:space="preserve">2020. The vast majority of measures are continuing successful measures from June and July 2020, which have worked well with bubbles of 15. </w:t>
            </w:r>
          </w:p>
          <w:p w14:paraId="33F64EEE" w14:textId="77777777" w:rsidR="00696201" w:rsidRDefault="00696201" w:rsidP="00696201">
            <w:pPr>
              <w:rPr>
                <w:color w:val="0070C0"/>
                <w:sz w:val="20"/>
              </w:rPr>
            </w:pPr>
            <w:r>
              <w:rPr>
                <w:color w:val="0070C0"/>
                <w:sz w:val="20"/>
              </w:rPr>
              <w:t xml:space="preserve">Review of practices to be undertaken on a weekly basis to refine controls and improve risk management. </w:t>
            </w:r>
          </w:p>
          <w:p w14:paraId="4DE6EB20" w14:textId="0B3EBF08" w:rsidR="00696201" w:rsidRPr="00661F63" w:rsidRDefault="00696201" w:rsidP="00696201">
            <w:pPr>
              <w:rPr>
                <w:sz w:val="20"/>
              </w:rPr>
            </w:pPr>
            <w:r>
              <w:rPr>
                <w:color w:val="0070C0"/>
                <w:sz w:val="20"/>
              </w:rPr>
              <w:t>All staff encouraged to raise concerns/suggest improvements at any point via email or communication with SLT.</w:t>
            </w:r>
          </w:p>
        </w:tc>
        <w:tc>
          <w:tcPr>
            <w:tcW w:w="3402" w:type="dxa"/>
          </w:tcPr>
          <w:p w14:paraId="212F6131" w14:textId="77777777" w:rsidR="00696201" w:rsidRPr="002F1202" w:rsidRDefault="00696201" w:rsidP="00696201">
            <w:pPr>
              <w:rPr>
                <w:rFonts w:cs="Arial"/>
                <w:i/>
                <w:sz w:val="20"/>
              </w:rPr>
            </w:pPr>
          </w:p>
        </w:tc>
      </w:tr>
      <w:tr w:rsidR="00696201" w:rsidRPr="00597889" w14:paraId="1C4153A9" w14:textId="1EC570B0" w:rsidTr="0028493A">
        <w:trPr>
          <w:trHeight w:val="686"/>
        </w:trPr>
        <w:tc>
          <w:tcPr>
            <w:tcW w:w="3539" w:type="dxa"/>
            <w:tcBorders>
              <w:left w:val="single" w:sz="4" w:space="0" w:color="auto"/>
            </w:tcBorders>
          </w:tcPr>
          <w:p w14:paraId="0A5D14B3" w14:textId="77777777" w:rsidR="00696201" w:rsidRPr="002F1202" w:rsidRDefault="00696201" w:rsidP="00696201">
            <w:pPr>
              <w:rPr>
                <w:rFonts w:cs="Arial"/>
                <w:sz w:val="20"/>
              </w:rPr>
            </w:pPr>
            <w:r w:rsidRPr="002F1202">
              <w:rPr>
                <w:rFonts w:cs="Arial"/>
                <w:sz w:val="20"/>
              </w:rPr>
              <w:t>Management of premises related risks e.g. asbestos, delayed statutory testing</w:t>
            </w:r>
            <w:r w:rsidRPr="002F1202">
              <w:rPr>
                <w:rFonts w:cs="Arial"/>
                <w:i/>
                <w:sz w:val="20"/>
              </w:rPr>
              <w:t xml:space="preserve"> (LOLER) </w:t>
            </w:r>
          </w:p>
        </w:tc>
        <w:tc>
          <w:tcPr>
            <w:tcW w:w="7229" w:type="dxa"/>
          </w:tcPr>
          <w:p w14:paraId="6FDCA39A" w14:textId="77777777" w:rsidR="00696201" w:rsidRDefault="00696201" w:rsidP="00696201">
            <w:pPr>
              <w:rPr>
                <w:rFonts w:cs="Arial"/>
                <w:i/>
                <w:sz w:val="20"/>
              </w:rPr>
            </w:pPr>
            <w:r w:rsidRPr="002F1202">
              <w:rPr>
                <w:rFonts w:cs="Arial"/>
                <w:i/>
                <w:sz w:val="20"/>
              </w:rPr>
              <w:t xml:space="preserve">Communication arrangements to ensure that requirements and controls are understood by responsible persons (e.g. signing in processes for contractors). If equipment is not within statutory test periods (e.g. lifts and hoists) then it should be taken out of use until the inspection and test can be completed. </w:t>
            </w:r>
          </w:p>
          <w:p w14:paraId="2FEFC410" w14:textId="58A38267" w:rsidR="00696201" w:rsidRPr="002F1202" w:rsidRDefault="00696201" w:rsidP="00696201">
            <w:pPr>
              <w:rPr>
                <w:rFonts w:cs="Arial"/>
                <w:i/>
                <w:sz w:val="20"/>
              </w:rPr>
            </w:pPr>
            <w:r w:rsidRPr="009B6073">
              <w:rPr>
                <w:rFonts w:cs="Arial"/>
                <w:i/>
                <w:color w:val="0070C0"/>
                <w:sz w:val="20"/>
              </w:rPr>
              <w:t>Lift testing and Water management has taken place during June</w:t>
            </w:r>
            <w:r>
              <w:rPr>
                <w:rFonts w:cs="Arial"/>
                <w:i/>
                <w:color w:val="0070C0"/>
                <w:sz w:val="20"/>
              </w:rPr>
              <w:t xml:space="preserve">, </w:t>
            </w:r>
            <w:r w:rsidRPr="009B6073">
              <w:rPr>
                <w:rFonts w:cs="Arial"/>
                <w:i/>
                <w:color w:val="0070C0"/>
                <w:sz w:val="20"/>
              </w:rPr>
              <w:t>July</w:t>
            </w:r>
            <w:r>
              <w:rPr>
                <w:rFonts w:cs="Arial"/>
                <w:i/>
                <w:color w:val="0070C0"/>
                <w:sz w:val="20"/>
              </w:rPr>
              <w:t xml:space="preserve"> and August</w:t>
            </w:r>
            <w:r w:rsidRPr="009B6073">
              <w:rPr>
                <w:rFonts w:cs="Arial"/>
                <w:i/>
                <w:color w:val="0070C0"/>
                <w:sz w:val="20"/>
              </w:rPr>
              <w:t xml:space="preserve"> 2020. No asbestos on site. </w:t>
            </w:r>
            <w:r>
              <w:rPr>
                <w:rFonts w:cs="Arial"/>
                <w:i/>
                <w:color w:val="0070C0"/>
                <w:sz w:val="20"/>
              </w:rPr>
              <w:t>PAT testing carried out as scheduled in June.</w:t>
            </w:r>
          </w:p>
        </w:tc>
        <w:tc>
          <w:tcPr>
            <w:tcW w:w="3402" w:type="dxa"/>
          </w:tcPr>
          <w:p w14:paraId="1C67B7BC" w14:textId="77777777" w:rsidR="00696201" w:rsidRPr="002F1202" w:rsidRDefault="00696201" w:rsidP="00696201">
            <w:pPr>
              <w:rPr>
                <w:rFonts w:cs="Arial"/>
                <w:i/>
                <w:sz w:val="20"/>
              </w:rPr>
            </w:pPr>
          </w:p>
        </w:tc>
      </w:tr>
      <w:tr w:rsidR="00696201" w:rsidRPr="00597889" w14:paraId="2C2A2F48" w14:textId="52575B0C" w:rsidTr="0028493A">
        <w:trPr>
          <w:trHeight w:val="686"/>
        </w:trPr>
        <w:tc>
          <w:tcPr>
            <w:tcW w:w="3539" w:type="dxa"/>
            <w:tcBorders>
              <w:left w:val="single" w:sz="4" w:space="0" w:color="auto"/>
            </w:tcBorders>
          </w:tcPr>
          <w:p w14:paraId="11333691" w14:textId="77777777" w:rsidR="00696201" w:rsidRPr="00C3562C" w:rsidRDefault="00696201" w:rsidP="00696201">
            <w:pPr>
              <w:rPr>
                <w:rFonts w:cs="Arial"/>
                <w:sz w:val="20"/>
              </w:rPr>
            </w:pPr>
            <w:r w:rsidRPr="00C3562C">
              <w:rPr>
                <w:rFonts w:cs="Arial"/>
                <w:sz w:val="20"/>
              </w:rPr>
              <w:t xml:space="preserve">Staff rooms and offices to comply with social distancing and safe working practice </w:t>
            </w:r>
          </w:p>
        </w:tc>
        <w:tc>
          <w:tcPr>
            <w:tcW w:w="7229" w:type="dxa"/>
          </w:tcPr>
          <w:p w14:paraId="78BD7F4E" w14:textId="77777777" w:rsidR="00696201" w:rsidRDefault="00696201" w:rsidP="00696201">
            <w:pPr>
              <w:rPr>
                <w:rFonts w:cs="Arial"/>
                <w:i/>
                <w:sz w:val="20"/>
              </w:rPr>
            </w:pPr>
            <w:r w:rsidRPr="00C3562C">
              <w:rPr>
                <w:rFonts w:cs="Arial"/>
                <w:i/>
                <w:sz w:val="20"/>
              </w:rPr>
              <w:t>Numbers of people reduced at one time to allow social distancing – chairs remove</w:t>
            </w:r>
            <w:r>
              <w:rPr>
                <w:rFonts w:cs="Arial"/>
                <w:i/>
                <w:sz w:val="20"/>
              </w:rPr>
              <w:t>d</w:t>
            </w:r>
            <w:r w:rsidRPr="00C3562C">
              <w:rPr>
                <w:rFonts w:cs="Arial"/>
                <w:i/>
                <w:sz w:val="20"/>
              </w:rPr>
              <w:t>/placed apart. Avoiding unnecessary gatherings</w:t>
            </w:r>
            <w:r>
              <w:rPr>
                <w:rFonts w:cs="Arial"/>
                <w:i/>
                <w:sz w:val="20"/>
              </w:rPr>
              <w:t xml:space="preserve">. </w:t>
            </w:r>
            <w:r w:rsidRPr="00445F21">
              <w:rPr>
                <w:rFonts w:cs="Arial"/>
                <w:i/>
                <w:sz w:val="20"/>
              </w:rPr>
              <w:t xml:space="preserve">Where possible reduce the use of communal / shared facilities such as tea and coffee facilities </w:t>
            </w:r>
            <w:r>
              <w:rPr>
                <w:rFonts w:cs="Arial"/>
                <w:i/>
                <w:sz w:val="20"/>
              </w:rPr>
              <w:t xml:space="preserve">and encourage </w:t>
            </w:r>
            <w:r w:rsidRPr="00445F21">
              <w:rPr>
                <w:rFonts w:cs="Arial"/>
                <w:i/>
                <w:sz w:val="20"/>
              </w:rPr>
              <w:t>staff to bring their own food</w:t>
            </w:r>
            <w:r>
              <w:rPr>
                <w:rFonts w:cs="Arial"/>
                <w:i/>
                <w:sz w:val="20"/>
              </w:rPr>
              <w:t xml:space="preserve"> and utensils</w:t>
            </w:r>
            <w:r w:rsidRPr="00445F21">
              <w:rPr>
                <w:rFonts w:cs="Arial"/>
                <w:i/>
                <w:sz w:val="20"/>
              </w:rPr>
              <w:t>.</w:t>
            </w:r>
            <w:r>
              <w:rPr>
                <w:rFonts w:cs="Arial"/>
                <w:i/>
                <w:sz w:val="20"/>
              </w:rPr>
              <w:t xml:space="preserve"> Enhanced cleaning regimes as per below. </w:t>
            </w:r>
          </w:p>
          <w:p w14:paraId="18C9C1A2" w14:textId="77777777" w:rsidR="00696201" w:rsidRDefault="00696201" w:rsidP="00696201">
            <w:pPr>
              <w:rPr>
                <w:rFonts w:cs="Arial"/>
                <w:i/>
                <w:color w:val="0070C0"/>
                <w:sz w:val="20"/>
              </w:rPr>
            </w:pPr>
            <w:r w:rsidRPr="00A334EA">
              <w:rPr>
                <w:rFonts w:cs="Arial"/>
                <w:i/>
                <w:color w:val="0070C0"/>
                <w:sz w:val="20"/>
              </w:rPr>
              <w:t>Use of additional facilities for refreshments – kitchenette</w:t>
            </w:r>
            <w:r>
              <w:rPr>
                <w:rFonts w:cs="Arial"/>
                <w:i/>
                <w:color w:val="0070C0"/>
                <w:sz w:val="20"/>
              </w:rPr>
              <w:t xml:space="preserve"> and in classes where safe)</w:t>
            </w:r>
            <w:r w:rsidRPr="00A334EA">
              <w:rPr>
                <w:rFonts w:cs="Arial"/>
                <w:i/>
                <w:color w:val="0070C0"/>
                <w:sz w:val="20"/>
              </w:rPr>
              <w:t xml:space="preserve"> to minimise gatherings. </w:t>
            </w:r>
          </w:p>
          <w:p w14:paraId="0F1625B8" w14:textId="77777777" w:rsidR="00696201" w:rsidRDefault="00696201" w:rsidP="00696201">
            <w:pPr>
              <w:rPr>
                <w:rFonts w:cs="Arial"/>
                <w:i/>
                <w:color w:val="0070C0"/>
                <w:sz w:val="20"/>
              </w:rPr>
            </w:pPr>
            <w:r w:rsidRPr="0040461B">
              <w:rPr>
                <w:rFonts w:cs="Arial"/>
                <w:i/>
                <w:color w:val="0070C0"/>
                <w:sz w:val="20"/>
              </w:rPr>
              <w:t>STAGGERED BREAKS AND LUNCHES MEAN ONLY TWO BUBBLES STAFF SHOULD BE ON BREAK AT ANY ONE TIME. STAFF NEED TO CONSCIENTIOUSLY OBSERVE SOCIAL DISTANCING MEASURES IN STAFF ROOM/SHARED AREAS AND WHEN GETTING REFRESHMENTS, ETC.</w:t>
            </w:r>
          </w:p>
          <w:p w14:paraId="74C106AE" w14:textId="5FB1AA5B" w:rsidR="00696201" w:rsidRPr="00C3562C" w:rsidRDefault="00696201" w:rsidP="00696201">
            <w:pPr>
              <w:rPr>
                <w:rFonts w:cs="Arial"/>
                <w:i/>
                <w:sz w:val="20"/>
              </w:rPr>
            </w:pPr>
            <w:r>
              <w:rPr>
                <w:rFonts w:cs="Arial"/>
                <w:i/>
                <w:color w:val="0070C0"/>
                <w:sz w:val="20"/>
              </w:rPr>
              <w:t xml:space="preserve">Chairs arranged to comply with social distancing. </w:t>
            </w:r>
            <w:r w:rsidRPr="0040461B">
              <w:rPr>
                <w:rFonts w:cs="Arial"/>
                <w:i/>
                <w:color w:val="0070C0"/>
                <w:sz w:val="20"/>
              </w:rPr>
              <w:t xml:space="preserve">  </w:t>
            </w:r>
          </w:p>
        </w:tc>
        <w:tc>
          <w:tcPr>
            <w:tcW w:w="3402" w:type="dxa"/>
          </w:tcPr>
          <w:p w14:paraId="6072D14D" w14:textId="77777777" w:rsidR="00696201" w:rsidRPr="00C3562C" w:rsidRDefault="00696201" w:rsidP="00696201">
            <w:pPr>
              <w:rPr>
                <w:rFonts w:cs="Arial"/>
                <w:i/>
                <w:sz w:val="20"/>
              </w:rPr>
            </w:pPr>
          </w:p>
        </w:tc>
      </w:tr>
      <w:tr w:rsidR="00696201" w:rsidRPr="00597889" w14:paraId="689BEB7D" w14:textId="5A87F600" w:rsidTr="0028493A">
        <w:trPr>
          <w:trHeight w:val="686"/>
        </w:trPr>
        <w:tc>
          <w:tcPr>
            <w:tcW w:w="3539" w:type="dxa"/>
            <w:tcBorders>
              <w:left w:val="single" w:sz="4" w:space="0" w:color="auto"/>
            </w:tcBorders>
          </w:tcPr>
          <w:p w14:paraId="6964B08D" w14:textId="77777777" w:rsidR="00696201" w:rsidRPr="00C3562C" w:rsidRDefault="00696201" w:rsidP="00696201">
            <w:pPr>
              <w:rPr>
                <w:rFonts w:cs="Arial"/>
                <w:sz w:val="20"/>
              </w:rPr>
            </w:pPr>
            <w:r w:rsidRPr="00C3562C">
              <w:rPr>
                <w:rFonts w:cs="Arial"/>
                <w:sz w:val="20"/>
              </w:rPr>
              <w:lastRenderedPageBreak/>
              <w:t>Ventilation to reduce spread</w:t>
            </w:r>
          </w:p>
        </w:tc>
        <w:tc>
          <w:tcPr>
            <w:tcW w:w="7229" w:type="dxa"/>
          </w:tcPr>
          <w:p w14:paraId="56D5F16E" w14:textId="074D772D" w:rsidR="00696201" w:rsidRPr="00F4709F" w:rsidRDefault="00696201" w:rsidP="00696201">
            <w:pPr>
              <w:pStyle w:val="Default"/>
              <w:spacing w:after="58"/>
              <w:rPr>
                <w:i/>
                <w:iCs/>
                <w:sz w:val="20"/>
                <w:szCs w:val="20"/>
              </w:rPr>
            </w:pPr>
            <w:r w:rsidRPr="00A334EA">
              <w:rPr>
                <w:i/>
                <w:color w:val="0070C0"/>
                <w:sz w:val="20"/>
                <w:szCs w:val="20"/>
                <w:lang w:val="en"/>
              </w:rPr>
              <w:t>Open windows and prop doors open, where safe to do so (bearing in mind fire safety, security and safeguarding)</w:t>
            </w:r>
            <w:r w:rsidRPr="00A334EA">
              <w:rPr>
                <w:i/>
                <w:color w:val="0070C0"/>
                <w:sz w:val="20"/>
                <w:lang w:val="en"/>
              </w:rPr>
              <w:t>.</w:t>
            </w:r>
            <w:r w:rsidRPr="00A334EA">
              <w:rPr>
                <w:color w:val="0070C0"/>
                <w:sz w:val="23"/>
                <w:szCs w:val="23"/>
              </w:rPr>
              <w:t xml:space="preserve"> </w:t>
            </w:r>
            <w:r w:rsidRPr="00A334EA">
              <w:rPr>
                <w:i/>
                <w:iCs/>
                <w:color w:val="0070C0"/>
                <w:sz w:val="20"/>
                <w:szCs w:val="20"/>
              </w:rPr>
              <w:t>Where mechanical ventilation is present, recirculatory systems should be adjusted to full fresh air. If mechanical ventilation systems cannot be adjusted to full fresh air systems should be operated as normal. Ventilation to chemical stores should remain operational.</w:t>
            </w:r>
          </w:p>
        </w:tc>
        <w:tc>
          <w:tcPr>
            <w:tcW w:w="3402" w:type="dxa"/>
          </w:tcPr>
          <w:p w14:paraId="114CDF2B" w14:textId="77777777" w:rsidR="00696201" w:rsidRPr="00C3562C" w:rsidRDefault="00696201" w:rsidP="00696201">
            <w:pPr>
              <w:pStyle w:val="Default"/>
              <w:spacing w:after="58"/>
              <w:rPr>
                <w:i/>
                <w:sz w:val="20"/>
                <w:szCs w:val="20"/>
                <w:lang w:val="en"/>
              </w:rPr>
            </w:pPr>
          </w:p>
        </w:tc>
      </w:tr>
      <w:tr w:rsidR="00696201" w:rsidRPr="00597889" w14:paraId="32E7C9F0" w14:textId="3D8293A1" w:rsidTr="0028493A">
        <w:trPr>
          <w:trHeight w:val="686"/>
        </w:trPr>
        <w:tc>
          <w:tcPr>
            <w:tcW w:w="3539" w:type="dxa"/>
            <w:tcBorders>
              <w:left w:val="single" w:sz="4" w:space="0" w:color="auto"/>
            </w:tcBorders>
            <w:shd w:val="clear" w:color="auto" w:fill="FFFFFF" w:themeFill="background1"/>
          </w:tcPr>
          <w:p w14:paraId="40A61525" w14:textId="77777777" w:rsidR="00696201" w:rsidRPr="004C41AD" w:rsidRDefault="00696201" w:rsidP="00696201">
            <w:pPr>
              <w:rPr>
                <w:rFonts w:cs="Arial"/>
                <w:sz w:val="20"/>
              </w:rPr>
            </w:pPr>
            <w:r w:rsidRPr="004C41AD">
              <w:rPr>
                <w:rFonts w:cs="Arial"/>
                <w:sz w:val="20"/>
              </w:rPr>
              <w:t>Management of waste</w:t>
            </w:r>
          </w:p>
        </w:tc>
        <w:tc>
          <w:tcPr>
            <w:tcW w:w="7229" w:type="dxa"/>
          </w:tcPr>
          <w:p w14:paraId="3E85F426" w14:textId="77777777" w:rsidR="00696201" w:rsidRPr="004C41AD" w:rsidRDefault="00696201" w:rsidP="00696201">
            <w:pPr>
              <w:rPr>
                <w:rFonts w:cs="Arial"/>
                <w:i/>
                <w:sz w:val="20"/>
                <w:lang w:val="en"/>
              </w:rPr>
            </w:pPr>
            <w:r w:rsidRPr="004C41AD">
              <w:rPr>
                <w:rFonts w:cs="Arial"/>
                <w:i/>
                <w:sz w:val="20"/>
                <w:lang w:val="en"/>
              </w:rPr>
              <w:t xml:space="preserve">Ensure bins for tissues are emptied throughout the day. </w:t>
            </w:r>
          </w:p>
          <w:p w14:paraId="692DAAE9" w14:textId="77777777" w:rsidR="00696201" w:rsidRDefault="00696201" w:rsidP="00696201">
            <w:pPr>
              <w:rPr>
                <w:i/>
                <w:iCs/>
                <w:sz w:val="20"/>
              </w:rPr>
            </w:pPr>
            <w:r w:rsidRPr="004C41AD">
              <w:rPr>
                <w:rFonts w:cs="Arial"/>
                <w:i/>
                <w:sz w:val="20"/>
                <w:lang w:val="en"/>
              </w:rPr>
              <w:t xml:space="preserve">Follow </w:t>
            </w:r>
            <w:hyperlink r:id="rId15" w:anchor="how-should-ppe-and-face-coverings-be-disposed-of" w:history="1">
              <w:r w:rsidRPr="004C41AD">
                <w:rPr>
                  <w:rStyle w:val="Hyperlink"/>
                  <w:rFonts w:cs="Arial"/>
                  <w:i/>
                  <w:sz w:val="20"/>
                  <w:lang w:val="en"/>
                </w:rPr>
                <w:t>Guidance on disposal of PPE waste</w:t>
              </w:r>
            </w:hyperlink>
            <w:r w:rsidRPr="004C41AD">
              <w:rPr>
                <w:rFonts w:cs="Arial"/>
                <w:i/>
                <w:sz w:val="20"/>
                <w:lang w:val="en"/>
              </w:rPr>
              <w:t xml:space="preserve"> (such as used fluid resistant masks)</w:t>
            </w:r>
            <w:r w:rsidRPr="004C41AD">
              <w:rPr>
                <w:sz w:val="20"/>
              </w:rPr>
              <w:t xml:space="preserve"> </w:t>
            </w:r>
            <w:r w:rsidRPr="004C41AD">
              <w:rPr>
                <w:i/>
                <w:iCs/>
                <w:sz w:val="20"/>
              </w:rPr>
              <w:t xml:space="preserve">and </w:t>
            </w:r>
            <w:hyperlink r:id="rId16" w:anchor="face-coverings-and-personal-protective-equipment-ppe-for-social-distancing" w:history="1">
              <w:r w:rsidRPr="004C41AD">
                <w:rPr>
                  <w:rStyle w:val="Hyperlink"/>
                  <w:i/>
                  <w:iCs/>
                  <w:sz w:val="20"/>
                </w:rPr>
                <w:t>Government guidance on disposal of waste</w:t>
              </w:r>
            </w:hyperlink>
            <w:r w:rsidRPr="004C41AD">
              <w:rPr>
                <w:i/>
                <w:iCs/>
                <w:sz w:val="20"/>
              </w:rPr>
              <w:t>, including waste such as wipes and cloths generated by additional cleaning and disposable face coverings where for instance they have been worn for the journey to school. You must make sure that these items are disposed of properly rather than going into recycling bins.</w:t>
            </w:r>
          </w:p>
          <w:p w14:paraId="27B8DEE4" w14:textId="77777777" w:rsidR="00696201" w:rsidRDefault="00696201" w:rsidP="00696201">
            <w:pPr>
              <w:rPr>
                <w:color w:val="0070C0"/>
              </w:rPr>
            </w:pPr>
            <w:r w:rsidRPr="00A334EA">
              <w:rPr>
                <w:color w:val="0070C0"/>
              </w:rPr>
              <w:t>Lidded bins</w:t>
            </w:r>
            <w:r>
              <w:rPr>
                <w:color w:val="0070C0"/>
              </w:rPr>
              <w:t xml:space="preserve"> with foot operated pedestal</w:t>
            </w:r>
            <w:r w:rsidRPr="00A334EA">
              <w:rPr>
                <w:color w:val="0070C0"/>
              </w:rPr>
              <w:t xml:space="preserve"> in each class</w:t>
            </w:r>
            <w:r>
              <w:rPr>
                <w:color w:val="0070C0"/>
              </w:rPr>
              <w:t>.</w:t>
            </w:r>
          </w:p>
          <w:p w14:paraId="38DA89DE" w14:textId="34C79F0E" w:rsidR="00696201" w:rsidRPr="004C41AD" w:rsidRDefault="00696201" w:rsidP="00696201">
            <w:pPr>
              <w:rPr>
                <w:i/>
                <w:iCs/>
                <w:sz w:val="20"/>
              </w:rPr>
            </w:pPr>
          </w:p>
        </w:tc>
        <w:tc>
          <w:tcPr>
            <w:tcW w:w="3402" w:type="dxa"/>
          </w:tcPr>
          <w:p w14:paraId="1D222541" w14:textId="77777777" w:rsidR="00696201" w:rsidRPr="00CC6F01" w:rsidRDefault="00696201" w:rsidP="00696201">
            <w:pPr>
              <w:rPr>
                <w:rFonts w:cs="Arial"/>
                <w:i/>
                <w:sz w:val="20"/>
                <w:highlight w:val="cyan"/>
                <w:lang w:val="en"/>
              </w:rPr>
            </w:pPr>
          </w:p>
        </w:tc>
      </w:tr>
      <w:tr w:rsidR="00696201" w:rsidRPr="00597889" w14:paraId="03C58CF0" w14:textId="77777777" w:rsidTr="0028493A">
        <w:trPr>
          <w:trHeight w:val="686"/>
        </w:trPr>
        <w:tc>
          <w:tcPr>
            <w:tcW w:w="3539" w:type="dxa"/>
            <w:tcBorders>
              <w:left w:val="single" w:sz="4" w:space="0" w:color="auto"/>
            </w:tcBorders>
            <w:shd w:val="clear" w:color="auto" w:fill="auto"/>
          </w:tcPr>
          <w:p w14:paraId="0E60AC6B" w14:textId="77679B8C" w:rsidR="00696201" w:rsidRPr="00BE0835" w:rsidRDefault="00696201" w:rsidP="00696201">
            <w:pPr>
              <w:rPr>
                <w:rFonts w:cs="Arial"/>
                <w:sz w:val="20"/>
              </w:rPr>
            </w:pPr>
            <w:r w:rsidRPr="00BE0835">
              <w:rPr>
                <w:rFonts w:cs="Arial"/>
                <w:sz w:val="20"/>
              </w:rPr>
              <w:t>Management of incoming goods</w:t>
            </w:r>
          </w:p>
        </w:tc>
        <w:tc>
          <w:tcPr>
            <w:tcW w:w="7229" w:type="dxa"/>
            <w:shd w:val="clear" w:color="auto" w:fill="auto"/>
          </w:tcPr>
          <w:p w14:paraId="2DDA703D" w14:textId="77777777" w:rsidR="00696201" w:rsidRPr="00BE0835" w:rsidRDefault="00696201" w:rsidP="00696201">
            <w:pPr>
              <w:rPr>
                <w:i/>
                <w:iCs/>
                <w:sz w:val="20"/>
              </w:rPr>
            </w:pPr>
            <w:r w:rsidRPr="00BE0835">
              <w:rPr>
                <w:i/>
                <w:iCs/>
                <w:sz w:val="20"/>
              </w:rPr>
              <w:t>Consider how to manage supplies coming into the school, which takes into consideration SD and hygiene measures. E.g. drop-off point – one person controls the process etc.</w:t>
            </w:r>
          </w:p>
          <w:p w14:paraId="3E8F0F3B" w14:textId="77777777" w:rsidR="00696201" w:rsidRPr="00A334EA" w:rsidRDefault="00696201" w:rsidP="00696201">
            <w:pPr>
              <w:rPr>
                <w:i/>
                <w:iCs/>
                <w:color w:val="0070C0"/>
                <w:sz w:val="20"/>
              </w:rPr>
            </w:pPr>
            <w:r w:rsidRPr="00A334EA">
              <w:rPr>
                <w:i/>
                <w:iCs/>
                <w:color w:val="0070C0"/>
                <w:sz w:val="20"/>
              </w:rPr>
              <w:t xml:space="preserve">Only through front door to maintain social distancing and minimised on site – try to arrange </w:t>
            </w:r>
            <w:r>
              <w:rPr>
                <w:i/>
                <w:iCs/>
                <w:color w:val="0070C0"/>
                <w:sz w:val="20"/>
              </w:rPr>
              <w:t xml:space="preserve">any scheduled deliveries for quiet times. </w:t>
            </w:r>
          </w:p>
          <w:p w14:paraId="2DC34AEF" w14:textId="0E21482C" w:rsidR="00696201" w:rsidRPr="00C30F95" w:rsidRDefault="00696201" w:rsidP="00696201">
            <w:pPr>
              <w:rPr>
                <w:i/>
                <w:sz w:val="20"/>
              </w:rPr>
            </w:pPr>
          </w:p>
        </w:tc>
        <w:tc>
          <w:tcPr>
            <w:tcW w:w="3402" w:type="dxa"/>
            <w:shd w:val="clear" w:color="auto" w:fill="auto"/>
          </w:tcPr>
          <w:p w14:paraId="381E76EF" w14:textId="77777777" w:rsidR="00696201" w:rsidRPr="00CB241C" w:rsidRDefault="00696201" w:rsidP="00696201">
            <w:pPr>
              <w:rPr>
                <w:rFonts w:cs="Arial"/>
                <w:i/>
                <w:sz w:val="20"/>
                <w:lang w:val="en"/>
              </w:rPr>
            </w:pPr>
          </w:p>
        </w:tc>
      </w:tr>
      <w:tr w:rsidR="00696201" w:rsidRPr="00597889" w14:paraId="1B206518" w14:textId="5CC52A54" w:rsidTr="0028493A">
        <w:trPr>
          <w:trHeight w:val="686"/>
        </w:trPr>
        <w:tc>
          <w:tcPr>
            <w:tcW w:w="3539" w:type="dxa"/>
            <w:tcBorders>
              <w:left w:val="single" w:sz="4" w:space="0" w:color="auto"/>
            </w:tcBorders>
            <w:shd w:val="clear" w:color="auto" w:fill="FFFFFF" w:themeFill="background1"/>
          </w:tcPr>
          <w:p w14:paraId="4C88339F" w14:textId="5E33F6DA" w:rsidR="00696201" w:rsidRPr="005E10E4" w:rsidRDefault="00696201" w:rsidP="00696201">
            <w:pPr>
              <w:rPr>
                <w:rFonts w:cs="Arial"/>
                <w:sz w:val="20"/>
              </w:rPr>
            </w:pPr>
            <w:r w:rsidRPr="005E10E4">
              <w:rPr>
                <w:rFonts w:cs="Arial"/>
                <w:sz w:val="20"/>
              </w:rPr>
              <w:t xml:space="preserve">School owned outdoor play equipment </w:t>
            </w:r>
          </w:p>
        </w:tc>
        <w:tc>
          <w:tcPr>
            <w:tcW w:w="7229" w:type="dxa"/>
            <w:shd w:val="clear" w:color="auto" w:fill="FFFFFF" w:themeFill="background1"/>
          </w:tcPr>
          <w:p w14:paraId="4F37765A" w14:textId="77777777" w:rsidR="002A541E" w:rsidRDefault="002A541E" w:rsidP="002A541E">
            <w:pPr>
              <w:rPr>
                <w:rFonts w:cs="Arial"/>
                <w:i/>
                <w:iCs/>
                <w:color w:val="0070C0"/>
                <w:sz w:val="20"/>
                <w:lang w:val="en"/>
              </w:rPr>
            </w:pPr>
            <w:r w:rsidRPr="00BF31D2">
              <w:rPr>
                <w:rFonts w:cs="Arial"/>
                <w:i/>
                <w:iCs/>
                <w:color w:val="0070C0"/>
                <w:sz w:val="20"/>
                <w:lang w:val="en"/>
              </w:rPr>
              <w:t xml:space="preserve">Reception only to use outdoor climbing equipment and roll over bars. Year one to use trim trail one week and year two the following week on rota. This limits the number of children using it and also minimises the risk. It is important for GM skills that younger children get the chance to use. </w:t>
            </w:r>
          </w:p>
          <w:p w14:paraId="1DC44C5D" w14:textId="77777777" w:rsidR="002A541E" w:rsidRDefault="002A541E" w:rsidP="002A541E">
            <w:pPr>
              <w:rPr>
                <w:rFonts w:cs="Arial"/>
                <w:i/>
                <w:iCs/>
                <w:color w:val="0070C0"/>
                <w:sz w:val="20"/>
                <w:lang w:val="en"/>
              </w:rPr>
            </w:pPr>
            <w:r>
              <w:rPr>
                <w:rFonts w:cs="Arial"/>
                <w:i/>
                <w:iCs/>
                <w:color w:val="0070C0"/>
                <w:sz w:val="20"/>
                <w:lang w:val="en"/>
              </w:rPr>
              <w:t xml:space="preserve">Wall bars and climbing wall in the hall to only be used by reception and year 2 (Monday and Friday). </w:t>
            </w:r>
          </w:p>
          <w:p w14:paraId="0EB25452" w14:textId="77777777" w:rsidR="002A541E" w:rsidRPr="00BF31D2" w:rsidRDefault="002A541E" w:rsidP="002A541E">
            <w:pPr>
              <w:rPr>
                <w:rFonts w:cs="Arial"/>
                <w:i/>
                <w:iCs/>
                <w:color w:val="0070C0"/>
                <w:sz w:val="20"/>
                <w:lang w:val="en"/>
              </w:rPr>
            </w:pPr>
            <w:r>
              <w:rPr>
                <w:rFonts w:cs="Arial"/>
                <w:i/>
                <w:iCs/>
                <w:color w:val="0070C0"/>
                <w:sz w:val="20"/>
                <w:lang w:val="en"/>
              </w:rPr>
              <w:t xml:space="preserve">All equipment to be cleaned down after use unless rotated out for 72 hours. </w:t>
            </w:r>
          </w:p>
          <w:p w14:paraId="2031373A" w14:textId="1AF60325" w:rsidR="00696201" w:rsidRPr="005E10E4" w:rsidRDefault="00696201" w:rsidP="00696201">
            <w:pPr>
              <w:rPr>
                <w:rFonts w:cs="Arial"/>
                <w:i/>
                <w:iCs/>
                <w:sz w:val="20"/>
                <w:lang w:val="en"/>
              </w:rPr>
            </w:pPr>
          </w:p>
        </w:tc>
        <w:tc>
          <w:tcPr>
            <w:tcW w:w="3402" w:type="dxa"/>
            <w:shd w:val="clear" w:color="auto" w:fill="FFFFFF" w:themeFill="background1"/>
          </w:tcPr>
          <w:p w14:paraId="04482F65" w14:textId="77777777" w:rsidR="00696201" w:rsidRPr="005E10E4" w:rsidRDefault="00696201" w:rsidP="00696201">
            <w:pPr>
              <w:rPr>
                <w:rFonts w:cs="Arial"/>
                <w:i/>
                <w:iCs/>
                <w:sz w:val="20"/>
                <w:lang w:val="en"/>
              </w:rPr>
            </w:pPr>
          </w:p>
        </w:tc>
      </w:tr>
      <w:tr w:rsidR="00696201" w14:paraId="507B6F3E" w14:textId="77777777" w:rsidTr="3F450619">
        <w:trPr>
          <w:trHeight w:val="686"/>
        </w:trPr>
        <w:tc>
          <w:tcPr>
            <w:tcW w:w="3539" w:type="dxa"/>
            <w:tcBorders>
              <w:left w:val="single" w:sz="4" w:space="0" w:color="auto"/>
            </w:tcBorders>
            <w:shd w:val="clear" w:color="auto" w:fill="FFFFFF" w:themeFill="background1"/>
          </w:tcPr>
          <w:p w14:paraId="1A83EA1E" w14:textId="0DC92AC3" w:rsidR="00696201" w:rsidRDefault="00696201" w:rsidP="00696201">
            <w:pPr>
              <w:rPr>
                <w:rFonts w:eastAsia="Arial" w:cs="Arial"/>
                <w:sz w:val="20"/>
                <w:highlight w:val="yellow"/>
              </w:rPr>
            </w:pPr>
            <w:r w:rsidRPr="000C3C57">
              <w:rPr>
                <w:rFonts w:eastAsia="Arial" w:cs="Arial"/>
                <w:sz w:val="20"/>
              </w:rPr>
              <w:t>Hiring out premises</w:t>
            </w:r>
          </w:p>
        </w:tc>
        <w:tc>
          <w:tcPr>
            <w:tcW w:w="7229" w:type="dxa"/>
            <w:shd w:val="clear" w:color="auto" w:fill="FFFFFF" w:themeFill="background1"/>
          </w:tcPr>
          <w:p w14:paraId="4401EC27" w14:textId="4B437F91" w:rsidR="00696201" w:rsidRDefault="00696201" w:rsidP="00696201">
            <w:r w:rsidRPr="000C3C57">
              <w:rPr>
                <w:rFonts w:eastAsia="Arial" w:cs="Arial"/>
                <w:i/>
                <w:iCs/>
                <w:sz w:val="19"/>
                <w:szCs w:val="19"/>
                <w:lang w:val="en"/>
              </w:rPr>
              <w:t xml:space="preserve">Schools should ensure they are considering carefully how to hire out to </w:t>
            </w:r>
            <w:r w:rsidRPr="000C3C57">
              <w:rPr>
                <w:rFonts w:eastAsia="Arial" w:cs="Arial"/>
                <w:i/>
                <w:iCs/>
                <w:sz w:val="20"/>
                <w:lang w:val="en"/>
              </w:rPr>
              <w:t xml:space="preserve">external bodies or organisations, such as external coaches or after-school or holiday clubs or activities. Such arrangements can only operate within their wider protective measures and should also have regard to any other relevant government guidance. For example, where opening up school leisure facilities for external use, ensuring they do so in line with government guidance on </w:t>
            </w:r>
            <w:hyperlink r:id="rId17">
              <w:r w:rsidRPr="000C3C57">
                <w:rPr>
                  <w:rStyle w:val="Hyperlink"/>
                  <w:rFonts w:eastAsia="Arial" w:cs="Arial"/>
                  <w:i/>
                  <w:iCs/>
                  <w:color w:val="0000FF"/>
                  <w:sz w:val="20"/>
                  <w:lang w:val="en"/>
                </w:rPr>
                <w:t>working safely during coronavirus (COVID-19) for providers of grassroots sport and gym or leisure facilities</w:t>
              </w:r>
            </w:hyperlink>
            <w:r w:rsidRPr="000C3C57">
              <w:rPr>
                <w:rFonts w:eastAsia="Arial" w:cs="Arial"/>
                <w:sz w:val="20"/>
                <w:lang w:val="en"/>
              </w:rPr>
              <w:t>.</w:t>
            </w:r>
          </w:p>
          <w:p w14:paraId="728995DE" w14:textId="4C2B82FF" w:rsidR="00696201" w:rsidRDefault="00696201" w:rsidP="00696201">
            <w:pPr>
              <w:rPr>
                <w:rFonts w:cs="Arial"/>
                <w:i/>
                <w:iCs/>
                <w:sz w:val="20"/>
                <w:lang w:val="en"/>
              </w:rPr>
            </w:pPr>
          </w:p>
        </w:tc>
        <w:tc>
          <w:tcPr>
            <w:tcW w:w="3402" w:type="dxa"/>
            <w:shd w:val="clear" w:color="auto" w:fill="FFFFFF" w:themeFill="background1"/>
          </w:tcPr>
          <w:p w14:paraId="43D4751B" w14:textId="43BA2C19" w:rsidR="00696201" w:rsidRDefault="002A541E" w:rsidP="00696201">
            <w:pPr>
              <w:rPr>
                <w:rFonts w:cs="Arial"/>
                <w:i/>
                <w:iCs/>
                <w:sz w:val="20"/>
                <w:lang w:val="en"/>
              </w:rPr>
            </w:pPr>
            <w:r>
              <w:rPr>
                <w:rFonts w:cs="Arial"/>
                <w:i/>
                <w:iCs/>
                <w:sz w:val="20"/>
                <w:lang w:val="en"/>
              </w:rPr>
              <w:t>NO PLANS TO HIRE AT PREMISES AT THIS POINT IN TIME.</w:t>
            </w:r>
          </w:p>
        </w:tc>
      </w:tr>
      <w:tr w:rsidR="00696201" w:rsidRPr="00597889" w14:paraId="684ECB8C" w14:textId="49AA9521" w:rsidTr="0028493A">
        <w:trPr>
          <w:trHeight w:val="686"/>
        </w:trPr>
        <w:tc>
          <w:tcPr>
            <w:tcW w:w="3539" w:type="dxa"/>
            <w:tcBorders>
              <w:left w:val="single" w:sz="4" w:space="0" w:color="auto"/>
            </w:tcBorders>
            <w:shd w:val="clear" w:color="auto" w:fill="A6A6A6" w:themeFill="background1" w:themeFillShade="A6"/>
          </w:tcPr>
          <w:p w14:paraId="58F63CA3" w14:textId="77777777" w:rsidR="00696201" w:rsidRPr="00AF1602" w:rsidRDefault="00696201" w:rsidP="00696201">
            <w:pPr>
              <w:rPr>
                <w:rFonts w:cs="Arial"/>
                <w:sz w:val="20"/>
              </w:rPr>
            </w:pPr>
            <w:r w:rsidRPr="00C3562C">
              <w:rPr>
                <w:rFonts w:cs="Arial"/>
                <w:sz w:val="20"/>
              </w:rPr>
              <w:t xml:space="preserve">Cleaning and reducing contamination </w:t>
            </w:r>
          </w:p>
        </w:tc>
        <w:tc>
          <w:tcPr>
            <w:tcW w:w="7229" w:type="dxa"/>
            <w:shd w:val="clear" w:color="auto" w:fill="A6A6A6" w:themeFill="background1" w:themeFillShade="A6"/>
          </w:tcPr>
          <w:p w14:paraId="798116A6" w14:textId="77777777" w:rsidR="00696201" w:rsidRPr="00C3562C" w:rsidRDefault="00696201" w:rsidP="00696201">
            <w:pPr>
              <w:rPr>
                <w:rFonts w:cs="Arial"/>
                <w:sz w:val="20"/>
              </w:rPr>
            </w:pPr>
          </w:p>
        </w:tc>
        <w:tc>
          <w:tcPr>
            <w:tcW w:w="3402" w:type="dxa"/>
            <w:shd w:val="clear" w:color="auto" w:fill="A6A6A6" w:themeFill="background1" w:themeFillShade="A6"/>
          </w:tcPr>
          <w:p w14:paraId="7C5D478F" w14:textId="77777777" w:rsidR="00696201" w:rsidRPr="00C3562C" w:rsidRDefault="00696201" w:rsidP="00696201">
            <w:pPr>
              <w:rPr>
                <w:rFonts w:cs="Arial"/>
                <w:sz w:val="20"/>
              </w:rPr>
            </w:pPr>
          </w:p>
        </w:tc>
      </w:tr>
      <w:tr w:rsidR="00696201" w:rsidRPr="00597889" w14:paraId="14D4B4A0" w14:textId="6A449093" w:rsidTr="0028493A">
        <w:trPr>
          <w:trHeight w:val="686"/>
        </w:trPr>
        <w:tc>
          <w:tcPr>
            <w:tcW w:w="3539" w:type="dxa"/>
            <w:tcBorders>
              <w:left w:val="single" w:sz="4" w:space="0" w:color="auto"/>
            </w:tcBorders>
          </w:tcPr>
          <w:p w14:paraId="31E3B3C5" w14:textId="77777777" w:rsidR="00696201" w:rsidRPr="00C3562C" w:rsidRDefault="00696201" w:rsidP="00696201">
            <w:pPr>
              <w:rPr>
                <w:rFonts w:cs="Arial"/>
                <w:sz w:val="20"/>
              </w:rPr>
            </w:pPr>
            <w:r w:rsidRPr="00C3562C">
              <w:rPr>
                <w:rFonts w:cs="Arial"/>
                <w:sz w:val="20"/>
              </w:rPr>
              <w:lastRenderedPageBreak/>
              <w:t>Contaminated surfaces spreading virus.</w:t>
            </w:r>
          </w:p>
        </w:tc>
        <w:tc>
          <w:tcPr>
            <w:tcW w:w="7229" w:type="dxa"/>
          </w:tcPr>
          <w:p w14:paraId="2F44139A" w14:textId="77777777" w:rsidR="00696201" w:rsidRDefault="00696201" w:rsidP="00696201">
            <w:pPr>
              <w:rPr>
                <w:rFonts w:ascii="Calibri" w:hAnsi="Calibri"/>
                <w:sz w:val="22"/>
              </w:rPr>
            </w:pPr>
            <w:r w:rsidRPr="00DB5606">
              <w:rPr>
                <w:i/>
                <w:iCs/>
                <w:sz w:val="20"/>
                <w:lang w:val="en"/>
              </w:rPr>
              <w:t>Classroom based resources such as sports, art and science equipment can be used and shared within the bubble. Such resources should be cleaned frequently and meticulously and always between bubbles or rotated to allow them to be left unused and out of reach for a period of 48 hours (72 hours for plastics) between use by different bubbles.</w:t>
            </w:r>
            <w:r>
              <w:rPr>
                <w:i/>
                <w:iCs/>
                <w:sz w:val="20"/>
                <w:lang w:val="en"/>
              </w:rPr>
              <w:t xml:space="preserve"> </w:t>
            </w:r>
            <w:r w:rsidRPr="00F202C6">
              <w:rPr>
                <w:i/>
                <w:iCs/>
                <w:sz w:val="20"/>
              </w:rPr>
              <w:t>In order to facilitate cleaning, remove unnecessary items from learning environments where there is space to store them elsewhere. Public health advice is to remove all soft toys, and any toys that are hard to clean, such as those with intricate parts. Where practicable, remove soft furnishings, for example pillows, bean bags and rugs</w:t>
            </w:r>
            <w:r>
              <w:t>.</w:t>
            </w:r>
          </w:p>
          <w:p w14:paraId="32893679" w14:textId="77777777" w:rsidR="002A541E" w:rsidRPr="00BF31D2" w:rsidRDefault="002A541E" w:rsidP="002A541E">
            <w:pPr>
              <w:rPr>
                <w:i/>
                <w:iCs/>
                <w:color w:val="0070C0"/>
                <w:sz w:val="20"/>
                <w:lang w:val="en"/>
              </w:rPr>
            </w:pPr>
            <w:r w:rsidRPr="00BF31D2">
              <w:rPr>
                <w:i/>
                <w:iCs/>
                <w:color w:val="0070C0"/>
                <w:sz w:val="20"/>
                <w:lang w:val="en"/>
              </w:rPr>
              <w:t xml:space="preserve">Minimal shared resources in class. Each bubble to have as many “group resources” as possible for sports, art, etc. </w:t>
            </w:r>
          </w:p>
          <w:p w14:paraId="54FB8B42" w14:textId="77777777" w:rsidR="002A541E" w:rsidRDefault="002A541E" w:rsidP="002A541E">
            <w:pPr>
              <w:rPr>
                <w:i/>
                <w:iCs/>
                <w:color w:val="0070C0"/>
                <w:sz w:val="20"/>
                <w:lang w:val="en"/>
              </w:rPr>
            </w:pPr>
            <w:r w:rsidRPr="00BF31D2">
              <w:rPr>
                <w:i/>
                <w:iCs/>
                <w:color w:val="0070C0"/>
                <w:sz w:val="20"/>
                <w:lang w:val="en"/>
              </w:rPr>
              <w:t xml:space="preserve">Where this is not possible or practical, strict 72 hour rotation in place. </w:t>
            </w:r>
          </w:p>
          <w:p w14:paraId="511A51DF" w14:textId="77777777" w:rsidR="002A541E" w:rsidRPr="00BF31D2" w:rsidRDefault="002A541E" w:rsidP="002A541E">
            <w:pPr>
              <w:rPr>
                <w:i/>
                <w:iCs/>
                <w:color w:val="0070C0"/>
                <w:sz w:val="20"/>
                <w:lang w:val="en"/>
              </w:rPr>
            </w:pPr>
            <w:r>
              <w:rPr>
                <w:i/>
                <w:iCs/>
                <w:color w:val="0070C0"/>
                <w:sz w:val="20"/>
                <w:lang w:val="en"/>
              </w:rPr>
              <w:t xml:space="preserve">Cleaning of resources and surfaces regularly. Children to have dedicated spaces. </w:t>
            </w:r>
          </w:p>
          <w:p w14:paraId="1BDB694D" w14:textId="61B0BB3B" w:rsidR="00696201" w:rsidRPr="00262F93" w:rsidRDefault="00696201" w:rsidP="00696201">
            <w:pPr>
              <w:rPr>
                <w:rFonts w:cs="Arial"/>
                <w:i/>
                <w:iCs/>
                <w:color w:val="0B0C0C"/>
                <w:sz w:val="20"/>
              </w:rPr>
            </w:pPr>
          </w:p>
          <w:p w14:paraId="61E61AF3" w14:textId="0C9F4D1A" w:rsidR="00696201" w:rsidRPr="00CE2BD5" w:rsidRDefault="00696201" w:rsidP="00696201">
            <w:pPr>
              <w:rPr>
                <w:i/>
                <w:iCs/>
                <w:sz w:val="20"/>
              </w:rPr>
            </w:pPr>
            <w:r w:rsidRPr="00CE2BD5">
              <w:rPr>
                <w:i/>
                <w:iCs/>
                <w:sz w:val="20"/>
              </w:rPr>
              <w:t xml:space="preserve">In cases where soft furnishings are still in use, they should be laundered by following the guidance in the attached link:  </w:t>
            </w:r>
            <w:hyperlink r:id="rId18" w:tgtFrame="_blank" w:tooltip="https://www.gov.uk/government/publications/covid-19-decontamination-in-non-healthcare-settings/covid-19-decontamination-in-non-healthcare-settings" w:history="1">
              <w:r w:rsidRPr="00CE2BD5">
                <w:rPr>
                  <w:rStyle w:val="Hyperlink"/>
                  <w:i/>
                  <w:iCs/>
                  <w:sz w:val="20"/>
                </w:rPr>
                <w:t>https://www.gov.uk/government/publications/covid-19-decontamination-in-non-healthcare-settings/covid-19-decontamination-in-non-healthcare-settings</w:t>
              </w:r>
            </w:hyperlink>
          </w:p>
          <w:p w14:paraId="53A4CFBE" w14:textId="77777777" w:rsidR="00696201" w:rsidRPr="00CE2BD5" w:rsidRDefault="00696201" w:rsidP="00696201">
            <w:pPr>
              <w:rPr>
                <w:i/>
                <w:iCs/>
                <w:sz w:val="20"/>
              </w:rPr>
            </w:pPr>
          </w:p>
          <w:p w14:paraId="74C28257" w14:textId="77777777" w:rsidR="00696201" w:rsidRPr="00CE2BD5" w:rsidRDefault="00696201" w:rsidP="00696201">
            <w:pPr>
              <w:rPr>
                <w:i/>
                <w:iCs/>
                <w:sz w:val="20"/>
              </w:rPr>
            </w:pPr>
            <w:r w:rsidRPr="00CE2BD5">
              <w:rPr>
                <w:i/>
                <w:iCs/>
                <w:sz w:val="20"/>
              </w:rPr>
              <w:t xml:space="preserve">Consideration should also be given to soft furnishings within Sensory Rooms and where possible these furnishings should be child specific so as to avoid cross contamination. If this is not possible then they should be laundered as per the guidance contained in the above link. </w:t>
            </w:r>
          </w:p>
          <w:p w14:paraId="5730430F" w14:textId="77777777" w:rsidR="002A541E" w:rsidRDefault="002A541E" w:rsidP="002A541E">
            <w:pPr>
              <w:rPr>
                <w:rFonts w:cs="Arial"/>
                <w:i/>
                <w:color w:val="0070C0"/>
                <w:sz w:val="20"/>
                <w:lang w:val="en"/>
              </w:rPr>
            </w:pPr>
            <w:r w:rsidRPr="00CF1530">
              <w:rPr>
                <w:rFonts w:cs="Arial"/>
                <w:i/>
                <w:color w:val="0070C0"/>
                <w:sz w:val="20"/>
                <w:lang w:val="en"/>
              </w:rPr>
              <w:t xml:space="preserve">ANY SUSPECTED CASES TO BE IMMEDIATELY ISOLATED IN DARTMOOR SUITE USING OUTDOOR ROUTES TO TAKE THEM THERE. PARENT/CARER IMMEDIATELY CONTACTED. TEST NEEDS TO BE ADVISED AND FOLLOW PROCEDURE AND CLEANING AS RECOMMENDED. </w:t>
            </w:r>
          </w:p>
          <w:p w14:paraId="4CE2D743" w14:textId="71897F92" w:rsidR="00696201" w:rsidRDefault="002A541E" w:rsidP="002A541E">
            <w:pPr>
              <w:rPr>
                <w:rFonts w:cs="Arial"/>
                <w:i/>
                <w:sz w:val="20"/>
                <w:lang w:val="en"/>
              </w:rPr>
            </w:pPr>
            <w:r>
              <w:rPr>
                <w:rFonts w:cs="Arial"/>
                <w:i/>
                <w:color w:val="0070C0"/>
                <w:sz w:val="20"/>
                <w:lang w:val="en"/>
              </w:rPr>
              <w:t xml:space="preserve">Classes reorganised and furniture reduced to minimum to reduce potential surfaces. Cleaning regime in place for regular cleaning of surfaces and touch items. </w:t>
            </w:r>
            <w:r w:rsidRPr="00280ECC">
              <w:rPr>
                <w:rFonts w:cs="Arial"/>
                <w:i/>
                <w:color w:val="0070C0"/>
                <w:sz w:val="20"/>
                <w:lang w:val="en"/>
              </w:rPr>
              <w:t>Each classroom will have disinfectant fluid in spray bottles to use alongside magi-cloths, which can then go through the hot wash cycle on the washing machine overnight. We feel these will be the most effect</w:t>
            </w:r>
            <w:r>
              <w:rPr>
                <w:rFonts w:cs="Arial"/>
                <w:i/>
                <w:color w:val="0070C0"/>
                <w:sz w:val="20"/>
                <w:lang w:val="en"/>
              </w:rPr>
              <w:t>ive</w:t>
            </w:r>
            <w:r w:rsidRPr="00280ECC">
              <w:rPr>
                <w:rFonts w:cs="Arial"/>
                <w:i/>
                <w:color w:val="0070C0"/>
                <w:sz w:val="20"/>
                <w:lang w:val="en"/>
              </w:rPr>
              <w:t xml:space="preserve"> way to disinfect surfaces and are much better at wiping down surfaces than paper towels. </w:t>
            </w:r>
            <w:r w:rsidRPr="00280ECC">
              <w:rPr>
                <w:rFonts w:cs="Arial"/>
                <w:b/>
                <w:i/>
                <w:color w:val="0070C0"/>
                <w:sz w:val="20"/>
                <w:u w:val="single"/>
                <w:lang w:val="en"/>
              </w:rPr>
              <w:t>Must be stored in a safe, high place out of reach of children.</w:t>
            </w:r>
          </w:p>
          <w:p w14:paraId="0774545A" w14:textId="74836CE7" w:rsidR="00696201" w:rsidRPr="00570394" w:rsidRDefault="00696201" w:rsidP="00696201">
            <w:pPr>
              <w:rPr>
                <w:rFonts w:cs="Arial"/>
                <w:i/>
                <w:sz w:val="20"/>
                <w:lang w:val="en"/>
              </w:rPr>
            </w:pPr>
            <w:r>
              <w:rPr>
                <w:rFonts w:cs="Arial"/>
                <w:i/>
                <w:sz w:val="20"/>
                <w:lang w:val="en"/>
              </w:rPr>
              <w:t xml:space="preserve">Follow government </w:t>
            </w:r>
            <w:hyperlink r:id="rId19" w:history="1">
              <w:r w:rsidRPr="00EC5A1C">
                <w:rPr>
                  <w:rStyle w:val="Hyperlink"/>
                  <w:rFonts w:cs="Arial"/>
                  <w:i/>
                  <w:sz w:val="20"/>
                  <w:lang w:val="en"/>
                </w:rPr>
                <w:t>guidance for working in education and childcare</w:t>
              </w:r>
            </w:hyperlink>
            <w:r>
              <w:rPr>
                <w:rFonts w:cs="Arial"/>
                <w:i/>
                <w:sz w:val="20"/>
                <w:lang w:val="en"/>
              </w:rPr>
              <w:t xml:space="preserve"> if a someone becomes ill with suspected COVID-19 at the setting. Follow guidance on </w:t>
            </w:r>
            <w:hyperlink r:id="rId20" w:history="1">
              <w:r w:rsidRPr="00CD0121">
                <w:rPr>
                  <w:rStyle w:val="Hyperlink"/>
                  <w:rFonts w:cs="Arial"/>
                  <w:i/>
                  <w:sz w:val="20"/>
                  <w:lang w:val="en"/>
                </w:rPr>
                <w:t>Cleaning and decontamination of non-health care settings</w:t>
              </w:r>
            </w:hyperlink>
            <w:r>
              <w:rPr>
                <w:rFonts w:cs="Arial"/>
                <w:i/>
                <w:sz w:val="20"/>
                <w:lang w:val="en"/>
              </w:rPr>
              <w:t xml:space="preserve">. </w:t>
            </w:r>
          </w:p>
        </w:tc>
        <w:tc>
          <w:tcPr>
            <w:tcW w:w="3402" w:type="dxa"/>
          </w:tcPr>
          <w:p w14:paraId="20A6FA5F" w14:textId="77777777" w:rsidR="00696201" w:rsidRPr="00DB5606" w:rsidRDefault="00696201" w:rsidP="00696201">
            <w:pPr>
              <w:rPr>
                <w:i/>
                <w:iCs/>
                <w:sz w:val="20"/>
                <w:lang w:val="en"/>
              </w:rPr>
            </w:pPr>
          </w:p>
        </w:tc>
      </w:tr>
      <w:tr w:rsidR="00696201" w:rsidRPr="00597889" w14:paraId="1454E179" w14:textId="68A9AF9E" w:rsidTr="0028493A">
        <w:trPr>
          <w:trHeight w:val="686"/>
        </w:trPr>
        <w:tc>
          <w:tcPr>
            <w:tcW w:w="3539" w:type="dxa"/>
            <w:tcBorders>
              <w:left w:val="single" w:sz="4" w:space="0" w:color="auto"/>
            </w:tcBorders>
          </w:tcPr>
          <w:p w14:paraId="19BE26D6" w14:textId="77777777" w:rsidR="00696201" w:rsidRPr="00C3562C" w:rsidRDefault="00696201" w:rsidP="00696201">
            <w:pPr>
              <w:rPr>
                <w:rFonts w:cs="Arial"/>
                <w:sz w:val="20"/>
              </w:rPr>
            </w:pPr>
            <w:r w:rsidRPr="00C3562C">
              <w:rPr>
                <w:rFonts w:cs="Arial"/>
                <w:sz w:val="20"/>
              </w:rPr>
              <w:t>Shared resources and equipment increasing spread</w:t>
            </w:r>
          </w:p>
        </w:tc>
        <w:tc>
          <w:tcPr>
            <w:tcW w:w="7229" w:type="dxa"/>
          </w:tcPr>
          <w:p w14:paraId="271706A7" w14:textId="77777777" w:rsidR="00696201" w:rsidRDefault="00696201" w:rsidP="00696201">
            <w:pPr>
              <w:rPr>
                <w:rFonts w:cs="Arial"/>
                <w:i/>
                <w:sz w:val="20"/>
                <w:lang w:val="en"/>
              </w:rPr>
            </w:pPr>
            <w:r w:rsidRPr="00445F21">
              <w:rPr>
                <w:rFonts w:cs="Arial"/>
                <w:i/>
                <w:sz w:val="20"/>
                <w:lang w:val="en"/>
              </w:rPr>
              <w:t xml:space="preserve">Prevent the sharing of stationery and other equipment where possible Suitable procedures in place for managing access to items of ‘heavy use’ such a photocopiers to </w:t>
            </w:r>
            <w:r>
              <w:rPr>
                <w:rFonts w:cs="Arial"/>
                <w:i/>
                <w:sz w:val="20"/>
                <w:lang w:val="en"/>
              </w:rPr>
              <w:t xml:space="preserve">maintain </w:t>
            </w:r>
            <w:r w:rsidRPr="00445F21">
              <w:rPr>
                <w:rFonts w:cs="Arial"/>
                <w:i/>
                <w:sz w:val="20"/>
                <w:lang w:val="en"/>
              </w:rPr>
              <w:t>social distancing.  Enhanced cleaning regimes.</w:t>
            </w:r>
            <w:r>
              <w:rPr>
                <w:rFonts w:cs="Arial"/>
                <w:i/>
                <w:sz w:val="20"/>
                <w:lang w:val="en"/>
              </w:rPr>
              <w:t xml:space="preserve">  </w:t>
            </w:r>
          </w:p>
          <w:p w14:paraId="5689F9BC" w14:textId="77777777" w:rsidR="002A541E" w:rsidRDefault="002A541E" w:rsidP="002A541E">
            <w:pPr>
              <w:rPr>
                <w:rFonts w:cs="Arial"/>
                <w:i/>
                <w:color w:val="0070C0"/>
                <w:sz w:val="20"/>
                <w:lang w:val="en"/>
              </w:rPr>
            </w:pPr>
            <w:r w:rsidRPr="00BF31D2">
              <w:rPr>
                <w:rFonts w:cs="Arial"/>
                <w:i/>
                <w:color w:val="0070C0"/>
                <w:sz w:val="20"/>
                <w:lang w:val="en"/>
              </w:rPr>
              <w:t xml:space="preserve">Sanitiser at photocopier – hold print function so should help avoid queues. </w:t>
            </w:r>
          </w:p>
          <w:p w14:paraId="2EE4A32E" w14:textId="063E8ACD" w:rsidR="002A541E" w:rsidRPr="00C3562C" w:rsidRDefault="002A541E" w:rsidP="002A541E">
            <w:pPr>
              <w:rPr>
                <w:rFonts w:cs="Arial"/>
                <w:sz w:val="20"/>
              </w:rPr>
            </w:pPr>
            <w:r>
              <w:rPr>
                <w:rFonts w:cs="Arial"/>
                <w:i/>
                <w:color w:val="0070C0"/>
                <w:sz w:val="20"/>
                <w:lang w:val="en"/>
              </w:rPr>
              <w:lastRenderedPageBreak/>
              <w:t>Individual stationary packs for pupils to use in class to minimise sharing of resources which are commonly used.</w:t>
            </w:r>
          </w:p>
        </w:tc>
        <w:tc>
          <w:tcPr>
            <w:tcW w:w="3402" w:type="dxa"/>
          </w:tcPr>
          <w:p w14:paraId="4A9BCF92" w14:textId="77777777" w:rsidR="00696201" w:rsidRPr="00445F21" w:rsidRDefault="00696201" w:rsidP="00696201">
            <w:pPr>
              <w:rPr>
                <w:rFonts w:cs="Arial"/>
                <w:i/>
                <w:sz w:val="20"/>
                <w:lang w:val="en"/>
              </w:rPr>
            </w:pPr>
          </w:p>
        </w:tc>
      </w:tr>
      <w:tr w:rsidR="00696201" w:rsidRPr="00597889" w14:paraId="26FF3904" w14:textId="63E31CF3" w:rsidTr="0028493A">
        <w:trPr>
          <w:trHeight w:val="686"/>
        </w:trPr>
        <w:tc>
          <w:tcPr>
            <w:tcW w:w="3539" w:type="dxa"/>
            <w:tcBorders>
              <w:left w:val="single" w:sz="4" w:space="0" w:color="auto"/>
            </w:tcBorders>
          </w:tcPr>
          <w:p w14:paraId="175A968E" w14:textId="44B3CE74" w:rsidR="00696201" w:rsidRPr="00C3562C" w:rsidRDefault="00696201" w:rsidP="00696201">
            <w:pPr>
              <w:rPr>
                <w:rFonts w:cs="Arial"/>
                <w:sz w:val="20"/>
              </w:rPr>
            </w:pPr>
            <w:r w:rsidRPr="09B872D8">
              <w:rPr>
                <w:rFonts w:cs="Arial"/>
                <w:sz w:val="20"/>
              </w:rPr>
              <w:lastRenderedPageBreak/>
              <w:t>Cleaning staff and hygiene contractor's capacity - providing additional requirements</w:t>
            </w:r>
          </w:p>
        </w:tc>
        <w:tc>
          <w:tcPr>
            <w:tcW w:w="7229" w:type="dxa"/>
          </w:tcPr>
          <w:p w14:paraId="7692A463" w14:textId="77777777" w:rsidR="00696201" w:rsidRDefault="00696201" w:rsidP="00696201">
            <w:pPr>
              <w:rPr>
                <w:rFonts w:cs="Arial"/>
                <w:i/>
                <w:sz w:val="20"/>
                <w:lang w:val="en"/>
              </w:rPr>
            </w:pPr>
            <w:r>
              <w:rPr>
                <w:rFonts w:cs="Arial"/>
                <w:i/>
                <w:sz w:val="20"/>
                <w:lang w:val="en"/>
              </w:rPr>
              <w:t>D</w:t>
            </w:r>
            <w:r w:rsidRPr="00C3562C">
              <w:rPr>
                <w:rFonts w:cs="Arial"/>
                <w:i/>
                <w:sz w:val="20"/>
                <w:lang w:val="en"/>
              </w:rPr>
              <w:t>iscuss with cleaning contractors or staff the additional cleaning requirements and agree additional hours to allow for this</w:t>
            </w:r>
            <w:r w:rsidRPr="00445F21">
              <w:rPr>
                <w:rFonts w:cs="Arial"/>
                <w:i/>
                <w:sz w:val="20"/>
                <w:lang w:val="en"/>
              </w:rPr>
              <w:t>.  Ensure cleaning products being used are suitable and that adequate supplies of cleaning materials are available.</w:t>
            </w:r>
            <w:r>
              <w:rPr>
                <w:rFonts w:cs="Arial"/>
                <w:i/>
                <w:sz w:val="20"/>
                <w:lang w:val="en"/>
              </w:rPr>
              <w:t xml:space="preserve"> See </w:t>
            </w:r>
            <w:r w:rsidRPr="00C3562C">
              <w:rPr>
                <w:rFonts w:cs="Arial"/>
                <w:i/>
                <w:sz w:val="20"/>
                <w:lang w:val="en"/>
              </w:rPr>
              <w:t xml:space="preserve"> </w:t>
            </w:r>
            <w:hyperlink r:id="rId21" w:history="1">
              <w:r w:rsidRPr="005E7216">
                <w:rPr>
                  <w:rStyle w:val="Hyperlink"/>
                  <w:rFonts w:cs="Arial"/>
                  <w:i/>
                  <w:sz w:val="20"/>
                  <w:lang w:val="en"/>
                </w:rPr>
                <w:t>Safe working in education and childcare</w:t>
              </w:r>
            </w:hyperlink>
            <w:r>
              <w:rPr>
                <w:rFonts w:cs="Arial"/>
                <w:i/>
                <w:sz w:val="20"/>
                <w:lang w:val="en"/>
              </w:rPr>
              <w:t xml:space="preserve"> for guidance on PPE and</w:t>
            </w:r>
            <w:r w:rsidRPr="00E13D48">
              <w:rPr>
                <w:rFonts w:cs="Arial"/>
                <w:i/>
                <w:sz w:val="20"/>
                <w:lang w:val="en"/>
              </w:rPr>
              <w:t xml:space="preserve"> guidance on </w:t>
            </w:r>
            <w:hyperlink r:id="rId22" w:history="1">
              <w:r w:rsidRPr="0010120A">
                <w:rPr>
                  <w:rStyle w:val="Hyperlink"/>
                  <w:rFonts w:cs="Arial"/>
                  <w:i/>
                  <w:sz w:val="20"/>
                  <w:lang w:val="en"/>
                </w:rPr>
                <w:t>cleaning non-health care settings</w:t>
              </w:r>
            </w:hyperlink>
            <w:r>
              <w:rPr>
                <w:rFonts w:cs="Arial"/>
                <w:i/>
                <w:sz w:val="20"/>
                <w:lang w:val="en"/>
              </w:rPr>
              <w:t xml:space="preserve">. </w:t>
            </w:r>
            <w:r w:rsidRPr="00E13D48">
              <w:rPr>
                <w:rFonts w:cs="Arial"/>
                <w:i/>
                <w:sz w:val="20"/>
                <w:lang w:val="en"/>
              </w:rPr>
              <w:t>Put in place an enhanced cleaning schedule</w:t>
            </w:r>
            <w:r>
              <w:rPr>
                <w:rFonts w:cs="Arial"/>
                <w:i/>
                <w:sz w:val="20"/>
                <w:lang w:val="en"/>
              </w:rPr>
              <w:t xml:space="preserve"> and establish m</w:t>
            </w:r>
            <w:r w:rsidRPr="00E13D48">
              <w:rPr>
                <w:rFonts w:cs="Arial"/>
                <w:i/>
                <w:sz w:val="20"/>
                <w:lang w:val="en"/>
              </w:rPr>
              <w:t xml:space="preserve">ore frequent cleaning of shared areas or those used by different groups. </w:t>
            </w:r>
            <w:r>
              <w:rPr>
                <w:rFonts w:cs="Arial"/>
                <w:i/>
                <w:sz w:val="20"/>
                <w:lang w:val="en"/>
              </w:rPr>
              <w:t>Additional</w:t>
            </w:r>
            <w:r w:rsidRPr="00E13D48">
              <w:rPr>
                <w:rFonts w:cs="Arial"/>
                <w:i/>
                <w:sz w:val="20"/>
                <w:lang w:val="en"/>
              </w:rPr>
              <w:t xml:space="preserve"> guidance on </w:t>
            </w:r>
            <w:r>
              <w:rPr>
                <w:rFonts w:cs="Arial"/>
                <w:i/>
                <w:sz w:val="20"/>
                <w:lang w:val="en"/>
              </w:rPr>
              <w:t>cleaning of non-health care settings is to be published by Public Health England by the end of the summer term.</w:t>
            </w:r>
          </w:p>
          <w:p w14:paraId="423DD0BC" w14:textId="77777777" w:rsidR="002A541E" w:rsidRPr="005F1A64" w:rsidRDefault="002A541E" w:rsidP="002A541E">
            <w:pPr>
              <w:rPr>
                <w:rFonts w:cs="Arial"/>
                <w:i/>
                <w:color w:val="0070C0"/>
                <w:sz w:val="20"/>
                <w:lang w:val="en"/>
              </w:rPr>
            </w:pPr>
            <w:r w:rsidRPr="005F1A64">
              <w:rPr>
                <w:rFonts w:cs="Arial"/>
                <w:i/>
                <w:color w:val="0070C0"/>
                <w:sz w:val="20"/>
                <w:lang w:val="en"/>
              </w:rPr>
              <w:t>DEVON NORSE Cleaning.</w:t>
            </w:r>
          </w:p>
          <w:p w14:paraId="587DA499" w14:textId="77777777" w:rsidR="002A541E" w:rsidRDefault="002A541E" w:rsidP="002A541E">
            <w:pPr>
              <w:rPr>
                <w:rFonts w:cs="Arial"/>
                <w:i/>
                <w:color w:val="0070C0"/>
                <w:sz w:val="20"/>
                <w:lang w:val="en"/>
              </w:rPr>
            </w:pPr>
            <w:r w:rsidRPr="005F1A64">
              <w:rPr>
                <w:rFonts w:cs="Arial"/>
                <w:i/>
                <w:color w:val="0070C0"/>
                <w:sz w:val="20"/>
                <w:lang w:val="en"/>
              </w:rPr>
              <w:t xml:space="preserve">Additional Cleaning of shared areas to continue during the day to be undertaken by office staff – one clean of handles around school. </w:t>
            </w:r>
          </w:p>
          <w:p w14:paraId="672060E4" w14:textId="77777777" w:rsidR="002A541E" w:rsidRPr="005F1A64" w:rsidRDefault="002A541E" w:rsidP="002A541E">
            <w:pPr>
              <w:rPr>
                <w:rFonts w:cs="Arial"/>
                <w:i/>
                <w:color w:val="0070C0"/>
                <w:sz w:val="20"/>
                <w:lang w:val="en"/>
              </w:rPr>
            </w:pPr>
            <w:r>
              <w:rPr>
                <w:rFonts w:cs="Arial"/>
                <w:i/>
                <w:color w:val="0070C0"/>
                <w:sz w:val="20"/>
                <w:lang w:val="en"/>
              </w:rPr>
              <w:t xml:space="preserve">In class, tables and other surfaces to be wiped down 3 times per day. </w:t>
            </w:r>
          </w:p>
          <w:p w14:paraId="094E96E3" w14:textId="2163391C" w:rsidR="002A541E" w:rsidRPr="00C3562C" w:rsidRDefault="002A541E" w:rsidP="00696201">
            <w:pPr>
              <w:rPr>
                <w:rFonts w:cs="Arial"/>
                <w:sz w:val="20"/>
              </w:rPr>
            </w:pPr>
          </w:p>
        </w:tc>
        <w:tc>
          <w:tcPr>
            <w:tcW w:w="3402" w:type="dxa"/>
          </w:tcPr>
          <w:p w14:paraId="31DD8BCC" w14:textId="77777777" w:rsidR="00696201" w:rsidRDefault="00696201" w:rsidP="00696201">
            <w:pPr>
              <w:rPr>
                <w:rFonts w:cs="Arial"/>
                <w:i/>
                <w:sz w:val="20"/>
                <w:lang w:val="en"/>
              </w:rPr>
            </w:pPr>
          </w:p>
        </w:tc>
      </w:tr>
      <w:tr w:rsidR="00696201" w:rsidRPr="00597889" w14:paraId="4429699F" w14:textId="230D0E4D" w:rsidTr="0028493A">
        <w:trPr>
          <w:trHeight w:val="686"/>
        </w:trPr>
        <w:tc>
          <w:tcPr>
            <w:tcW w:w="3539" w:type="dxa"/>
            <w:tcBorders>
              <w:left w:val="single" w:sz="4" w:space="0" w:color="auto"/>
            </w:tcBorders>
          </w:tcPr>
          <w:p w14:paraId="283B0AEC" w14:textId="77777777" w:rsidR="00696201" w:rsidRPr="00C3562C" w:rsidRDefault="00696201" w:rsidP="00696201">
            <w:pPr>
              <w:rPr>
                <w:rFonts w:cs="Arial"/>
                <w:sz w:val="20"/>
              </w:rPr>
            </w:pPr>
            <w:r w:rsidRPr="00C3562C">
              <w:rPr>
                <w:rFonts w:cs="Arial"/>
                <w:sz w:val="20"/>
              </w:rPr>
              <w:t>Sufficient handwashing facilities for staff and pupils</w:t>
            </w:r>
          </w:p>
        </w:tc>
        <w:tc>
          <w:tcPr>
            <w:tcW w:w="7229" w:type="dxa"/>
          </w:tcPr>
          <w:p w14:paraId="7E723141" w14:textId="77777777" w:rsidR="00696201" w:rsidRDefault="00696201" w:rsidP="00696201">
            <w:pPr>
              <w:rPr>
                <w:rFonts w:cs="Arial"/>
                <w:i/>
                <w:sz w:val="20"/>
                <w:lang w:val="en"/>
              </w:rPr>
            </w:pPr>
            <w:r w:rsidRPr="00C3562C">
              <w:rPr>
                <w:rFonts w:cs="Arial"/>
                <w:i/>
                <w:sz w:val="20"/>
                <w:lang w:val="en"/>
              </w:rPr>
              <w:t xml:space="preserve">Where a sink is not nearby, provide </w:t>
            </w:r>
            <w:r>
              <w:rPr>
                <w:rFonts w:cs="Arial"/>
                <w:i/>
                <w:sz w:val="20"/>
                <w:lang w:val="en"/>
              </w:rPr>
              <w:t xml:space="preserve">supervised access to </w:t>
            </w:r>
            <w:r w:rsidRPr="00C3562C">
              <w:rPr>
                <w:rFonts w:cs="Arial"/>
                <w:i/>
                <w:sz w:val="20"/>
                <w:lang w:val="en"/>
              </w:rPr>
              <w:t>hand sanitiser in classrooms and other learning environments</w:t>
            </w:r>
            <w:r>
              <w:rPr>
                <w:rFonts w:cs="Arial"/>
                <w:i/>
                <w:sz w:val="20"/>
                <w:lang w:val="en"/>
              </w:rPr>
              <w:t xml:space="preserve">. </w:t>
            </w:r>
            <w:r w:rsidRPr="00445F21">
              <w:rPr>
                <w:rFonts w:cs="Arial"/>
                <w:i/>
                <w:sz w:val="20"/>
                <w:lang w:val="en"/>
              </w:rPr>
              <w:t>Plan in regular access to facilities throughout the day. Provide additional sinks where possible</w:t>
            </w:r>
            <w:r>
              <w:rPr>
                <w:rFonts w:cs="Arial"/>
                <w:i/>
                <w:sz w:val="20"/>
                <w:lang w:val="en"/>
              </w:rPr>
              <w:t xml:space="preserve">. </w:t>
            </w:r>
            <w:r w:rsidRPr="00E13D48">
              <w:rPr>
                <w:rFonts w:cs="Arial"/>
                <w:i/>
                <w:sz w:val="20"/>
                <w:lang w:val="en"/>
              </w:rPr>
              <w:t xml:space="preserve">Ensure enough handwash </w:t>
            </w:r>
            <w:r>
              <w:rPr>
                <w:rFonts w:cs="Arial"/>
                <w:i/>
                <w:sz w:val="20"/>
                <w:lang w:val="en"/>
              </w:rPr>
              <w:t>and</w:t>
            </w:r>
            <w:r w:rsidRPr="00E13D48">
              <w:rPr>
                <w:rFonts w:cs="Arial"/>
                <w:i/>
                <w:sz w:val="20"/>
                <w:lang w:val="en"/>
              </w:rPr>
              <w:t xml:space="preserve"> sanitiser stations </w:t>
            </w:r>
            <w:r>
              <w:rPr>
                <w:rFonts w:cs="Arial"/>
                <w:i/>
                <w:sz w:val="20"/>
                <w:lang w:val="en"/>
              </w:rPr>
              <w:t xml:space="preserve">are </w:t>
            </w:r>
            <w:r w:rsidRPr="00E13D48">
              <w:rPr>
                <w:rFonts w:cs="Arial"/>
                <w:i/>
                <w:sz w:val="20"/>
                <w:lang w:val="en"/>
              </w:rPr>
              <w:t xml:space="preserve">available based on </w:t>
            </w:r>
            <w:r>
              <w:rPr>
                <w:rFonts w:cs="Arial"/>
                <w:i/>
                <w:sz w:val="20"/>
                <w:lang w:val="en"/>
              </w:rPr>
              <w:t xml:space="preserve">what you have learned from </w:t>
            </w:r>
            <w:r w:rsidRPr="00E13D48">
              <w:rPr>
                <w:rFonts w:cs="Arial"/>
                <w:i/>
                <w:sz w:val="20"/>
                <w:lang w:val="en"/>
              </w:rPr>
              <w:t xml:space="preserve">usage to date. </w:t>
            </w:r>
          </w:p>
          <w:p w14:paraId="0DA95D39" w14:textId="77777777" w:rsidR="002A541E" w:rsidRPr="005F1A64" w:rsidRDefault="002A541E" w:rsidP="002A541E">
            <w:pPr>
              <w:rPr>
                <w:rFonts w:cs="Arial"/>
                <w:i/>
                <w:color w:val="0070C0"/>
                <w:sz w:val="20"/>
                <w:lang w:val="en"/>
              </w:rPr>
            </w:pPr>
            <w:r w:rsidRPr="005F1A64">
              <w:rPr>
                <w:rFonts w:cs="Arial"/>
                <w:i/>
                <w:color w:val="0070C0"/>
                <w:sz w:val="20"/>
                <w:lang w:val="en"/>
              </w:rPr>
              <w:t xml:space="preserve">Each classroom has sink and soap. </w:t>
            </w:r>
          </w:p>
          <w:p w14:paraId="356A19B1" w14:textId="77777777" w:rsidR="002A541E" w:rsidRPr="005F1A64" w:rsidRDefault="002A541E" w:rsidP="002A541E">
            <w:pPr>
              <w:rPr>
                <w:rFonts w:cs="Arial"/>
                <w:i/>
                <w:color w:val="0070C0"/>
                <w:sz w:val="20"/>
                <w:lang w:val="en"/>
              </w:rPr>
            </w:pPr>
            <w:r w:rsidRPr="005F1A64">
              <w:rPr>
                <w:rFonts w:cs="Arial"/>
                <w:i/>
                <w:color w:val="0070C0"/>
                <w:sz w:val="20"/>
                <w:lang w:val="en"/>
              </w:rPr>
              <w:t xml:space="preserve">Handwashing facilities are also at toilets. </w:t>
            </w:r>
          </w:p>
          <w:p w14:paraId="426867CE" w14:textId="77777777" w:rsidR="002A541E" w:rsidRDefault="002A541E" w:rsidP="002A541E">
            <w:pPr>
              <w:rPr>
                <w:rFonts w:cs="Arial"/>
                <w:i/>
                <w:color w:val="0070C0"/>
                <w:sz w:val="20"/>
                <w:lang w:val="en"/>
              </w:rPr>
            </w:pPr>
            <w:r w:rsidRPr="005F1A64">
              <w:rPr>
                <w:rFonts w:cs="Arial"/>
                <w:i/>
                <w:color w:val="0070C0"/>
                <w:sz w:val="20"/>
                <w:lang w:val="en"/>
              </w:rPr>
              <w:t>Handwashing to take place when going inside to outside and back in as well as when needed to maintain good hygiene, e.g. toileting, respiratory, before and after eating, etc.</w:t>
            </w:r>
          </w:p>
          <w:p w14:paraId="3A630EC5" w14:textId="77777777" w:rsidR="002A541E" w:rsidRDefault="002A541E" w:rsidP="002A541E">
            <w:pPr>
              <w:rPr>
                <w:rFonts w:cs="Arial"/>
                <w:i/>
                <w:color w:val="0070C0"/>
                <w:sz w:val="20"/>
                <w:lang w:val="en"/>
              </w:rPr>
            </w:pPr>
            <w:r>
              <w:rPr>
                <w:rFonts w:cs="Arial"/>
                <w:i/>
                <w:color w:val="0070C0"/>
                <w:sz w:val="20"/>
                <w:lang w:val="en"/>
              </w:rPr>
              <w:t>Sanitiser on entry and exit</w:t>
            </w:r>
          </w:p>
          <w:p w14:paraId="7C1EC99C" w14:textId="053A799B" w:rsidR="002A541E" w:rsidRPr="00C3562C" w:rsidRDefault="002A541E" w:rsidP="002A541E">
            <w:pPr>
              <w:rPr>
                <w:rFonts w:cs="Arial"/>
                <w:sz w:val="20"/>
              </w:rPr>
            </w:pPr>
            <w:r>
              <w:rPr>
                <w:rFonts w:cs="Arial"/>
                <w:i/>
                <w:color w:val="0070C0"/>
                <w:sz w:val="20"/>
                <w:lang w:val="en"/>
              </w:rPr>
              <w:t>Sanitiser available in office and at photocopier.</w:t>
            </w:r>
          </w:p>
        </w:tc>
        <w:tc>
          <w:tcPr>
            <w:tcW w:w="3402" w:type="dxa"/>
          </w:tcPr>
          <w:p w14:paraId="65C8DAEF" w14:textId="77777777" w:rsidR="00696201" w:rsidRPr="00C3562C" w:rsidRDefault="00696201" w:rsidP="00696201">
            <w:pPr>
              <w:rPr>
                <w:rFonts w:cs="Arial"/>
                <w:i/>
                <w:sz w:val="20"/>
                <w:lang w:val="en"/>
              </w:rPr>
            </w:pPr>
          </w:p>
        </w:tc>
      </w:tr>
      <w:tr w:rsidR="00696201" w:rsidRPr="00597889" w14:paraId="0D614D02" w14:textId="434C5892" w:rsidTr="0028493A">
        <w:trPr>
          <w:trHeight w:val="535"/>
        </w:trPr>
        <w:tc>
          <w:tcPr>
            <w:tcW w:w="3539" w:type="dxa"/>
            <w:tcBorders>
              <w:left w:val="single" w:sz="4" w:space="0" w:color="auto"/>
            </w:tcBorders>
          </w:tcPr>
          <w:p w14:paraId="03C5CDA9" w14:textId="77777777" w:rsidR="00696201" w:rsidRPr="00C3562C" w:rsidRDefault="00696201" w:rsidP="00696201">
            <w:pPr>
              <w:rPr>
                <w:rFonts w:cs="Arial"/>
                <w:sz w:val="20"/>
              </w:rPr>
            </w:pPr>
            <w:r w:rsidRPr="00C3562C">
              <w:rPr>
                <w:rFonts w:cs="Arial"/>
                <w:sz w:val="20"/>
              </w:rPr>
              <w:t>Additional time for staff and pupils to carry out handwashing</w:t>
            </w:r>
          </w:p>
        </w:tc>
        <w:tc>
          <w:tcPr>
            <w:tcW w:w="7229" w:type="dxa"/>
          </w:tcPr>
          <w:p w14:paraId="4BB212F8" w14:textId="77777777" w:rsidR="00696201" w:rsidRDefault="00696201" w:rsidP="00696201">
            <w:pPr>
              <w:rPr>
                <w:rFonts w:cs="Arial"/>
                <w:i/>
                <w:sz w:val="20"/>
                <w:lang w:val="en"/>
              </w:rPr>
            </w:pPr>
            <w:r>
              <w:rPr>
                <w:rFonts w:cs="Arial"/>
                <w:i/>
                <w:sz w:val="20"/>
                <w:lang w:val="en"/>
              </w:rPr>
              <w:t>F</w:t>
            </w:r>
            <w:r w:rsidRPr="00C3562C">
              <w:rPr>
                <w:rFonts w:cs="Arial"/>
                <w:i/>
                <w:sz w:val="20"/>
                <w:lang w:val="en"/>
              </w:rPr>
              <w:t>requent hand cleaning as part of normal routine</w:t>
            </w:r>
            <w:r>
              <w:rPr>
                <w:rFonts w:cs="Arial"/>
                <w:i/>
                <w:sz w:val="20"/>
                <w:lang w:val="en"/>
              </w:rPr>
              <w:t xml:space="preserve">. </w:t>
            </w:r>
            <w:r w:rsidRPr="00445F21">
              <w:rPr>
                <w:rFonts w:cs="Arial"/>
                <w:i/>
                <w:sz w:val="20"/>
                <w:lang w:val="en"/>
              </w:rPr>
              <w:t>Stagger regular access to handwashing facilities through the day</w:t>
            </w:r>
            <w:r>
              <w:rPr>
                <w:rFonts w:cs="Arial"/>
                <w:i/>
                <w:sz w:val="20"/>
                <w:lang w:val="en"/>
              </w:rPr>
              <w:t xml:space="preserve">. </w:t>
            </w:r>
            <w:r w:rsidRPr="00BF78EE">
              <w:rPr>
                <w:rFonts w:cs="Arial"/>
                <w:i/>
                <w:sz w:val="20"/>
                <w:lang w:val="en"/>
              </w:rPr>
              <w:t>Build routines into behaviour expectations and school culture.</w:t>
            </w:r>
          </w:p>
          <w:p w14:paraId="326415A1" w14:textId="77777777" w:rsidR="002A541E" w:rsidRPr="005F1A64" w:rsidRDefault="002A541E" w:rsidP="002A541E">
            <w:pPr>
              <w:rPr>
                <w:rFonts w:cs="Arial"/>
                <w:i/>
                <w:color w:val="0070C0"/>
                <w:sz w:val="20"/>
                <w:lang w:val="en"/>
              </w:rPr>
            </w:pPr>
            <w:r w:rsidRPr="005F1A64">
              <w:rPr>
                <w:rFonts w:cs="Arial"/>
                <w:i/>
                <w:color w:val="0070C0"/>
                <w:sz w:val="20"/>
                <w:lang w:val="en"/>
              </w:rPr>
              <w:t>New behaviour expectations – school safety rules</w:t>
            </w:r>
          </w:p>
          <w:p w14:paraId="566F7827" w14:textId="449E7F4E" w:rsidR="002A541E" w:rsidRPr="00C3562C" w:rsidRDefault="002A541E" w:rsidP="002A541E">
            <w:pPr>
              <w:rPr>
                <w:rFonts w:cs="Arial"/>
                <w:sz w:val="20"/>
              </w:rPr>
            </w:pPr>
            <w:r w:rsidRPr="005F1A64">
              <w:rPr>
                <w:rFonts w:cs="Arial"/>
                <w:i/>
                <w:color w:val="0070C0"/>
                <w:sz w:val="20"/>
                <w:lang w:val="en"/>
              </w:rPr>
              <w:t>Regular handwashing built into school day.</w:t>
            </w:r>
          </w:p>
        </w:tc>
        <w:tc>
          <w:tcPr>
            <w:tcW w:w="3402" w:type="dxa"/>
          </w:tcPr>
          <w:p w14:paraId="33451A2F" w14:textId="77777777" w:rsidR="00696201" w:rsidRDefault="00696201" w:rsidP="00696201">
            <w:pPr>
              <w:rPr>
                <w:rFonts w:cs="Arial"/>
                <w:i/>
                <w:sz w:val="20"/>
                <w:lang w:val="en"/>
              </w:rPr>
            </w:pPr>
          </w:p>
        </w:tc>
      </w:tr>
      <w:tr w:rsidR="00696201" w:rsidRPr="00597889" w14:paraId="3677C5C0" w14:textId="06008B42" w:rsidTr="0028493A">
        <w:trPr>
          <w:trHeight w:val="686"/>
        </w:trPr>
        <w:tc>
          <w:tcPr>
            <w:tcW w:w="3539" w:type="dxa"/>
            <w:tcBorders>
              <w:left w:val="single" w:sz="4" w:space="0" w:color="auto"/>
            </w:tcBorders>
          </w:tcPr>
          <w:p w14:paraId="68D3FB39" w14:textId="77777777" w:rsidR="00696201" w:rsidRPr="00C3562C" w:rsidRDefault="00696201" w:rsidP="00696201">
            <w:pPr>
              <w:rPr>
                <w:rFonts w:cs="Arial"/>
                <w:sz w:val="20"/>
              </w:rPr>
            </w:pPr>
            <w:r w:rsidRPr="00C3562C">
              <w:rPr>
                <w:rFonts w:cs="Arial"/>
                <w:sz w:val="20"/>
              </w:rPr>
              <w:t>Handwashing practice with children</w:t>
            </w:r>
          </w:p>
        </w:tc>
        <w:tc>
          <w:tcPr>
            <w:tcW w:w="7229" w:type="dxa"/>
          </w:tcPr>
          <w:p w14:paraId="781F2181" w14:textId="7C95E61D" w:rsidR="00696201" w:rsidRDefault="00696201" w:rsidP="00696201">
            <w:pPr>
              <w:rPr>
                <w:rFonts w:cs="Arial"/>
                <w:i/>
                <w:sz w:val="20"/>
                <w:lang w:val="en"/>
              </w:rPr>
            </w:pPr>
            <w:r w:rsidRPr="00C3562C">
              <w:rPr>
                <w:rFonts w:cs="Arial"/>
                <w:i/>
                <w:sz w:val="20"/>
              </w:rPr>
              <w:t xml:space="preserve">Review the guidance on hand cleaning and introduce handwashing songs for younger children.  </w:t>
            </w:r>
            <w:r w:rsidRPr="00C3562C">
              <w:rPr>
                <w:rFonts w:cs="Arial"/>
                <w:i/>
                <w:sz w:val="20"/>
                <w:lang w:val="en"/>
              </w:rPr>
              <w:t xml:space="preserve">Ensure that help is available for children and young people who have trouble cleaning their hands independently. </w:t>
            </w:r>
            <w:r>
              <w:rPr>
                <w:rFonts w:cs="Arial"/>
                <w:i/>
                <w:sz w:val="20"/>
                <w:lang w:val="en"/>
              </w:rPr>
              <w:t xml:space="preserve">See guidance and resources available at </w:t>
            </w:r>
            <w:hyperlink r:id="rId23" w:history="1">
              <w:r w:rsidRPr="00632508">
                <w:rPr>
                  <w:rStyle w:val="Hyperlink"/>
                  <w:rFonts w:cs="Arial"/>
                  <w:i/>
                  <w:sz w:val="20"/>
                  <w:lang w:val="en"/>
                </w:rPr>
                <w:t>e Bug</w:t>
              </w:r>
            </w:hyperlink>
            <w:r>
              <w:rPr>
                <w:rFonts w:cs="Arial"/>
                <w:i/>
                <w:sz w:val="20"/>
                <w:lang w:val="en"/>
              </w:rPr>
              <w:t>.</w:t>
            </w:r>
          </w:p>
          <w:p w14:paraId="5D2CEE4D" w14:textId="77777777" w:rsidR="002A541E" w:rsidRDefault="00696201" w:rsidP="00696201">
            <w:pPr>
              <w:rPr>
                <w:rFonts w:cs="Arial"/>
                <w:i/>
                <w:sz w:val="20"/>
                <w:lang w:val="en"/>
              </w:rPr>
            </w:pPr>
            <w:r w:rsidRPr="002470AD">
              <w:rPr>
                <w:rFonts w:cs="Arial"/>
                <w:i/>
                <w:sz w:val="20"/>
                <w:lang w:val="en"/>
              </w:rPr>
              <w:t xml:space="preserve">Consider risks around ingestion of sanitiser and where this is a risk substitute for skin friendly sanitiser wipes for young children / those with complex needs. </w:t>
            </w:r>
          </w:p>
          <w:p w14:paraId="2759AE13" w14:textId="4A707999" w:rsidR="00696201" w:rsidRPr="00C3562C" w:rsidRDefault="002A541E" w:rsidP="00696201">
            <w:pPr>
              <w:rPr>
                <w:rFonts w:cs="Arial"/>
                <w:sz w:val="20"/>
              </w:rPr>
            </w:pPr>
            <w:r w:rsidRPr="005F1A64">
              <w:rPr>
                <w:rFonts w:cs="Arial"/>
                <w:i/>
                <w:color w:val="0070C0"/>
                <w:sz w:val="20"/>
                <w:lang w:val="en"/>
              </w:rPr>
              <w:t xml:space="preserve">Reminders of handwashing posters at handwashing areas. Information sent to parents. </w:t>
            </w:r>
            <w:r>
              <w:rPr>
                <w:rFonts w:cs="Arial"/>
                <w:i/>
                <w:color w:val="0070C0"/>
                <w:sz w:val="20"/>
                <w:lang w:val="en"/>
              </w:rPr>
              <w:t xml:space="preserve">Sanitiser used where handwashing facilities are not present. </w:t>
            </w:r>
            <w:r w:rsidRPr="005F1A64">
              <w:rPr>
                <w:rFonts w:cs="Arial"/>
                <w:i/>
                <w:color w:val="0070C0"/>
                <w:sz w:val="20"/>
                <w:lang w:val="en"/>
              </w:rPr>
              <w:t xml:space="preserve">  </w:t>
            </w:r>
          </w:p>
        </w:tc>
        <w:tc>
          <w:tcPr>
            <w:tcW w:w="3402" w:type="dxa"/>
          </w:tcPr>
          <w:p w14:paraId="68FA3D19" w14:textId="77777777" w:rsidR="00696201" w:rsidRPr="00C3562C" w:rsidRDefault="00696201" w:rsidP="00696201">
            <w:pPr>
              <w:rPr>
                <w:rFonts w:cs="Arial"/>
                <w:i/>
                <w:sz w:val="20"/>
              </w:rPr>
            </w:pPr>
          </w:p>
        </w:tc>
      </w:tr>
      <w:tr w:rsidR="00696201" w:rsidRPr="00597889" w14:paraId="7CD5801D" w14:textId="34583B95" w:rsidTr="0028493A">
        <w:trPr>
          <w:trHeight w:val="686"/>
        </w:trPr>
        <w:tc>
          <w:tcPr>
            <w:tcW w:w="3539" w:type="dxa"/>
            <w:tcBorders>
              <w:left w:val="single" w:sz="4" w:space="0" w:color="auto"/>
            </w:tcBorders>
          </w:tcPr>
          <w:p w14:paraId="6D27EDA2" w14:textId="115142EB" w:rsidR="00696201" w:rsidRPr="00C3562C" w:rsidRDefault="00696201" w:rsidP="00696201">
            <w:pPr>
              <w:rPr>
                <w:rFonts w:cs="Arial"/>
                <w:sz w:val="20"/>
              </w:rPr>
            </w:pPr>
            <w:r>
              <w:rPr>
                <w:rFonts w:cs="Arial"/>
                <w:sz w:val="20"/>
              </w:rPr>
              <w:lastRenderedPageBreak/>
              <w:t xml:space="preserve">Good respiratory hygiene </w:t>
            </w:r>
          </w:p>
        </w:tc>
        <w:tc>
          <w:tcPr>
            <w:tcW w:w="7229" w:type="dxa"/>
          </w:tcPr>
          <w:p w14:paraId="2E8982B8" w14:textId="77777777" w:rsidR="00696201" w:rsidRDefault="00696201" w:rsidP="00696201">
            <w:pPr>
              <w:rPr>
                <w:rFonts w:cs="Arial"/>
                <w:i/>
                <w:sz w:val="20"/>
              </w:rPr>
            </w:pPr>
            <w:r w:rsidRPr="003E4E04">
              <w:rPr>
                <w:rFonts w:cs="Arial"/>
                <w:i/>
                <w:sz w:val="20"/>
              </w:rPr>
              <w:t xml:space="preserve">Promote ‘catch it, bin it, kill it’ ensuring that enough tissues and bins are available. Support should be provided for young children and those with complex needs, particularly where children spit / use saliva.  In such cases this should be considered within the pupil’s individual risk assessment. </w:t>
            </w:r>
          </w:p>
          <w:p w14:paraId="2FD4412F" w14:textId="2B88EE9D" w:rsidR="002A541E" w:rsidRPr="00C3562C" w:rsidRDefault="002A541E" w:rsidP="00696201">
            <w:pPr>
              <w:rPr>
                <w:rFonts w:cs="Arial"/>
                <w:i/>
                <w:sz w:val="20"/>
              </w:rPr>
            </w:pPr>
            <w:r w:rsidRPr="00DD19FB">
              <w:rPr>
                <w:rFonts w:cs="Arial"/>
                <w:i/>
                <w:color w:val="0070C0"/>
                <w:sz w:val="20"/>
              </w:rPr>
              <w:t>Risk assessments have been undertaken for those individuals. Children have their own supply of tissues at their table. Catch it, kill it, bin it posters around school and information sent home to parents.</w:t>
            </w:r>
          </w:p>
        </w:tc>
        <w:tc>
          <w:tcPr>
            <w:tcW w:w="3402" w:type="dxa"/>
          </w:tcPr>
          <w:p w14:paraId="202956B9" w14:textId="77777777" w:rsidR="00696201" w:rsidRPr="00B676E0" w:rsidRDefault="00696201" w:rsidP="00696201">
            <w:pPr>
              <w:rPr>
                <w:rFonts w:cs="Arial"/>
                <w:i/>
                <w:color w:val="00B050"/>
                <w:sz w:val="20"/>
              </w:rPr>
            </w:pPr>
          </w:p>
        </w:tc>
      </w:tr>
      <w:tr w:rsidR="00696201" w:rsidRPr="00597889" w14:paraId="4CBCE89E" w14:textId="46DB2192" w:rsidTr="0028493A">
        <w:trPr>
          <w:trHeight w:val="686"/>
        </w:trPr>
        <w:tc>
          <w:tcPr>
            <w:tcW w:w="3539" w:type="dxa"/>
            <w:tcBorders>
              <w:left w:val="single" w:sz="4" w:space="0" w:color="auto"/>
            </w:tcBorders>
          </w:tcPr>
          <w:p w14:paraId="2BEA2F18" w14:textId="77777777" w:rsidR="00696201" w:rsidRPr="00C3562C" w:rsidRDefault="00696201" w:rsidP="00696201">
            <w:pPr>
              <w:rPr>
                <w:rFonts w:cs="Arial"/>
                <w:sz w:val="20"/>
              </w:rPr>
            </w:pPr>
            <w:r w:rsidRPr="00C3562C">
              <w:rPr>
                <w:rFonts w:cs="Arial"/>
                <w:sz w:val="20"/>
              </w:rPr>
              <w:t>Sufficient supplies of soap and cleaning products</w:t>
            </w:r>
          </w:p>
        </w:tc>
        <w:tc>
          <w:tcPr>
            <w:tcW w:w="7229" w:type="dxa"/>
          </w:tcPr>
          <w:p w14:paraId="14DEA423" w14:textId="77777777" w:rsidR="00696201" w:rsidRDefault="00696201" w:rsidP="00696201">
            <w:pPr>
              <w:rPr>
                <w:rFonts w:cs="Arial"/>
                <w:i/>
                <w:sz w:val="20"/>
                <w:lang w:val="en"/>
              </w:rPr>
            </w:pPr>
            <w:r w:rsidRPr="00C3562C">
              <w:rPr>
                <w:rFonts w:cs="Arial"/>
                <w:i/>
                <w:sz w:val="20"/>
              </w:rPr>
              <w:t xml:space="preserve">Discuss with suppliers and contractors to ensure sufficient supplies and deliveries. Use regular </w:t>
            </w:r>
            <w:r w:rsidRPr="00C3562C">
              <w:rPr>
                <w:rFonts w:cs="Arial"/>
                <w:i/>
                <w:sz w:val="20"/>
                <w:lang w:val="en"/>
              </w:rPr>
              <w:t xml:space="preserve">detergents and </w:t>
            </w:r>
            <w:r w:rsidRPr="00AB61ED">
              <w:rPr>
                <w:rFonts w:cs="Arial"/>
                <w:i/>
                <w:sz w:val="20"/>
                <w:lang w:val="en"/>
              </w:rPr>
              <w:t xml:space="preserve">bleach. Review COSHH assessments (RA05) </w:t>
            </w:r>
            <w:r>
              <w:rPr>
                <w:rFonts w:cs="Arial"/>
                <w:i/>
                <w:sz w:val="20"/>
                <w:lang w:val="en"/>
              </w:rPr>
              <w:t xml:space="preserve">and implement additional controls required </w:t>
            </w:r>
            <w:r w:rsidRPr="00AB61ED">
              <w:rPr>
                <w:rFonts w:cs="Arial"/>
                <w:i/>
                <w:sz w:val="20"/>
                <w:lang w:val="en"/>
              </w:rPr>
              <w:t>where there has been any change in products.</w:t>
            </w:r>
            <w:r w:rsidRPr="00C3562C">
              <w:rPr>
                <w:rFonts w:cs="Arial"/>
                <w:i/>
                <w:sz w:val="20"/>
                <w:lang w:val="en"/>
              </w:rPr>
              <w:t xml:space="preserve"> </w:t>
            </w:r>
          </w:p>
          <w:p w14:paraId="521D651D" w14:textId="152D37F6" w:rsidR="00696201" w:rsidRPr="00C3562C" w:rsidRDefault="002A541E" w:rsidP="00696201">
            <w:pPr>
              <w:rPr>
                <w:rFonts w:cs="Arial"/>
                <w:sz w:val="20"/>
              </w:rPr>
            </w:pPr>
            <w:r w:rsidRPr="00DD19FB">
              <w:rPr>
                <w:rFonts w:cs="Arial"/>
                <w:i/>
                <w:color w:val="0070C0"/>
                <w:sz w:val="20"/>
                <w:lang w:val="en"/>
              </w:rPr>
              <w:t>Currently able to access good supplies of these through Devon Norse, Builder’s Merchants and supermarkets.</w:t>
            </w:r>
          </w:p>
        </w:tc>
        <w:tc>
          <w:tcPr>
            <w:tcW w:w="3402" w:type="dxa"/>
          </w:tcPr>
          <w:p w14:paraId="2FF374EE" w14:textId="77777777" w:rsidR="00696201" w:rsidRPr="00C3562C" w:rsidRDefault="00696201" w:rsidP="00696201">
            <w:pPr>
              <w:rPr>
                <w:rFonts w:cs="Arial"/>
                <w:i/>
                <w:sz w:val="20"/>
              </w:rPr>
            </w:pPr>
          </w:p>
        </w:tc>
      </w:tr>
      <w:tr w:rsidR="00696201" w:rsidRPr="00597889" w14:paraId="320073E7" w14:textId="3499F346" w:rsidTr="0028493A">
        <w:trPr>
          <w:trHeight w:val="686"/>
        </w:trPr>
        <w:tc>
          <w:tcPr>
            <w:tcW w:w="3539" w:type="dxa"/>
            <w:tcBorders>
              <w:left w:val="single" w:sz="4" w:space="0" w:color="auto"/>
            </w:tcBorders>
          </w:tcPr>
          <w:p w14:paraId="0634E27F" w14:textId="77777777" w:rsidR="00696201" w:rsidRPr="00C3562C" w:rsidRDefault="00696201" w:rsidP="00696201">
            <w:pPr>
              <w:rPr>
                <w:rFonts w:cs="Arial"/>
                <w:sz w:val="20"/>
              </w:rPr>
            </w:pPr>
            <w:r w:rsidRPr="00C3562C">
              <w:rPr>
                <w:rFonts w:cs="Arial"/>
                <w:sz w:val="20"/>
              </w:rPr>
              <w:t>Toilets being overcrowded</w:t>
            </w:r>
          </w:p>
        </w:tc>
        <w:tc>
          <w:tcPr>
            <w:tcW w:w="7229" w:type="dxa"/>
          </w:tcPr>
          <w:p w14:paraId="758625CA" w14:textId="77777777" w:rsidR="00696201" w:rsidRDefault="00696201" w:rsidP="00696201">
            <w:pPr>
              <w:rPr>
                <w:i/>
                <w:sz w:val="20"/>
                <w:lang w:val="en"/>
              </w:rPr>
            </w:pPr>
            <w:r w:rsidRPr="00C3562C">
              <w:rPr>
                <w:rFonts w:cs="Arial"/>
                <w:i/>
                <w:sz w:val="20"/>
                <w:lang w:val="en"/>
              </w:rPr>
              <w:t>Limit the number of children or young people who use the toilet facilities</w:t>
            </w:r>
            <w:r w:rsidRPr="00C3562C">
              <w:rPr>
                <w:rFonts w:cs="Arial"/>
                <w:sz w:val="20"/>
                <w:lang w:val="en"/>
              </w:rPr>
              <w:t xml:space="preserve"> at one time. </w:t>
            </w:r>
            <w:r w:rsidRPr="00C3562C">
              <w:rPr>
                <w:rFonts w:cs="Arial"/>
                <w:sz w:val="20"/>
              </w:rPr>
              <w:t xml:space="preserve">Visiting the toilet one after the other if necessary. </w:t>
            </w:r>
            <w:r w:rsidRPr="0016199D">
              <w:rPr>
                <w:i/>
                <w:sz w:val="20"/>
                <w:lang w:val="en"/>
              </w:rPr>
              <w:t>Different groups don’t need to be allocated their own toilet blocks, but toilets will need to be cleaned regularly and pupils must be encouraged to clean their hands thoroughly after using the toilet.</w:t>
            </w:r>
          </w:p>
          <w:p w14:paraId="73207E06" w14:textId="77777777" w:rsidR="002A541E" w:rsidRDefault="002A541E" w:rsidP="002A541E">
            <w:pPr>
              <w:rPr>
                <w:rFonts w:cs="Arial"/>
                <w:i/>
                <w:color w:val="0070C0"/>
                <w:sz w:val="22"/>
                <w:szCs w:val="22"/>
              </w:rPr>
            </w:pPr>
            <w:r>
              <w:rPr>
                <w:rFonts w:cs="Arial"/>
                <w:i/>
                <w:color w:val="0070C0"/>
                <w:sz w:val="22"/>
                <w:szCs w:val="22"/>
              </w:rPr>
              <w:t xml:space="preserve">Toilets will be dedicated to different year group bubbles to minimise sharing – one child at a time to go. </w:t>
            </w:r>
          </w:p>
          <w:p w14:paraId="408F9D3F" w14:textId="77777777" w:rsidR="002A541E" w:rsidRDefault="002A541E" w:rsidP="002A541E">
            <w:pPr>
              <w:rPr>
                <w:rFonts w:cs="Arial"/>
                <w:i/>
                <w:color w:val="0070C0"/>
                <w:sz w:val="22"/>
                <w:szCs w:val="22"/>
              </w:rPr>
            </w:pPr>
            <w:r>
              <w:rPr>
                <w:rFonts w:cs="Arial"/>
                <w:i/>
                <w:color w:val="0070C0"/>
                <w:sz w:val="22"/>
                <w:szCs w:val="22"/>
              </w:rPr>
              <w:t>Acorns class – own toilets in class</w:t>
            </w:r>
          </w:p>
          <w:p w14:paraId="60905778" w14:textId="77777777" w:rsidR="002A541E" w:rsidRDefault="002A541E" w:rsidP="002A541E">
            <w:pPr>
              <w:rPr>
                <w:rFonts w:cs="Arial"/>
                <w:i/>
                <w:color w:val="0070C0"/>
                <w:sz w:val="22"/>
                <w:szCs w:val="22"/>
              </w:rPr>
            </w:pPr>
            <w:r>
              <w:rPr>
                <w:rFonts w:cs="Arial"/>
                <w:i/>
                <w:color w:val="0070C0"/>
                <w:sz w:val="22"/>
                <w:szCs w:val="22"/>
              </w:rPr>
              <w:t xml:space="preserve">Ash and Pine Classes – Own toilet blocks – one per class, middle left spare. </w:t>
            </w:r>
          </w:p>
          <w:p w14:paraId="1C7891C7" w14:textId="77777777" w:rsidR="002A541E" w:rsidRDefault="002A541E" w:rsidP="002A541E">
            <w:pPr>
              <w:rPr>
                <w:rFonts w:cs="Arial"/>
                <w:i/>
                <w:color w:val="0070C0"/>
                <w:sz w:val="22"/>
                <w:szCs w:val="22"/>
              </w:rPr>
            </w:pPr>
            <w:r>
              <w:rPr>
                <w:rFonts w:cs="Arial"/>
                <w:i/>
                <w:color w:val="0070C0"/>
                <w:sz w:val="22"/>
                <w:szCs w:val="22"/>
              </w:rPr>
              <w:t>Oak Class – own toilets in class</w:t>
            </w:r>
          </w:p>
          <w:p w14:paraId="587D4A72" w14:textId="77777777" w:rsidR="002A541E" w:rsidRDefault="002A541E" w:rsidP="002A541E">
            <w:pPr>
              <w:rPr>
                <w:rFonts w:cs="Arial"/>
                <w:i/>
                <w:color w:val="0070C0"/>
                <w:sz w:val="22"/>
                <w:szCs w:val="22"/>
              </w:rPr>
            </w:pPr>
            <w:r>
              <w:rPr>
                <w:rFonts w:cs="Arial"/>
                <w:i/>
                <w:color w:val="0070C0"/>
                <w:sz w:val="22"/>
                <w:szCs w:val="22"/>
              </w:rPr>
              <w:t>Elm, Apple and Beech – Upstairs – Allocate one each</w:t>
            </w:r>
          </w:p>
          <w:p w14:paraId="599DD85F" w14:textId="77777777" w:rsidR="002A541E" w:rsidRDefault="002A541E" w:rsidP="002A541E">
            <w:pPr>
              <w:rPr>
                <w:i/>
                <w:sz w:val="20"/>
                <w:lang w:val="en"/>
              </w:rPr>
            </w:pPr>
            <w:r>
              <w:rPr>
                <w:rFonts w:cs="Arial"/>
                <w:i/>
                <w:color w:val="0070C0"/>
                <w:sz w:val="22"/>
                <w:szCs w:val="22"/>
              </w:rPr>
              <w:t>Willow and Holly – Downstairs – Allocate one each</w:t>
            </w:r>
          </w:p>
          <w:p w14:paraId="367E9AAB" w14:textId="39907285" w:rsidR="002A541E" w:rsidRPr="00FD6F3C" w:rsidRDefault="002A541E" w:rsidP="00696201">
            <w:pPr>
              <w:rPr>
                <w:i/>
                <w:sz w:val="20"/>
                <w:lang w:val="en"/>
              </w:rPr>
            </w:pPr>
          </w:p>
        </w:tc>
        <w:tc>
          <w:tcPr>
            <w:tcW w:w="3402" w:type="dxa"/>
          </w:tcPr>
          <w:p w14:paraId="1FADF793" w14:textId="77777777" w:rsidR="00696201" w:rsidRPr="00C3562C" w:rsidRDefault="00696201" w:rsidP="00696201">
            <w:pPr>
              <w:rPr>
                <w:rFonts w:cs="Arial"/>
                <w:i/>
                <w:sz w:val="20"/>
                <w:lang w:val="en"/>
              </w:rPr>
            </w:pPr>
          </w:p>
        </w:tc>
      </w:tr>
      <w:tr w:rsidR="00696201" w:rsidRPr="00597889" w14:paraId="05E2BCE7" w14:textId="66BEFA0F" w:rsidTr="0028493A">
        <w:trPr>
          <w:trHeight w:val="686"/>
        </w:trPr>
        <w:tc>
          <w:tcPr>
            <w:tcW w:w="3539" w:type="dxa"/>
            <w:tcBorders>
              <w:left w:val="single" w:sz="4" w:space="0" w:color="auto"/>
            </w:tcBorders>
            <w:shd w:val="clear" w:color="auto" w:fill="A6A6A6" w:themeFill="background1" w:themeFillShade="A6"/>
          </w:tcPr>
          <w:p w14:paraId="566B4054" w14:textId="77777777" w:rsidR="00696201" w:rsidRPr="00C3562C" w:rsidRDefault="00696201" w:rsidP="00696201">
            <w:pPr>
              <w:rPr>
                <w:rFonts w:cs="Arial"/>
                <w:sz w:val="20"/>
              </w:rPr>
            </w:pPr>
            <w:r w:rsidRPr="00C3562C">
              <w:rPr>
                <w:rFonts w:cs="Arial"/>
                <w:sz w:val="20"/>
              </w:rPr>
              <w:t>Staff related issues</w:t>
            </w:r>
          </w:p>
        </w:tc>
        <w:tc>
          <w:tcPr>
            <w:tcW w:w="7229" w:type="dxa"/>
            <w:shd w:val="clear" w:color="auto" w:fill="A6A6A6" w:themeFill="background1" w:themeFillShade="A6"/>
          </w:tcPr>
          <w:p w14:paraId="6B8FC76E" w14:textId="77777777" w:rsidR="00696201" w:rsidRPr="00C3562C" w:rsidRDefault="00696201" w:rsidP="00696201">
            <w:pPr>
              <w:pStyle w:val="NoSpacing"/>
              <w:rPr>
                <w:rFonts w:ascii="Arial" w:hAnsi="Arial" w:cs="Arial"/>
                <w:i/>
                <w:sz w:val="20"/>
                <w:lang w:val="en"/>
              </w:rPr>
            </w:pPr>
          </w:p>
        </w:tc>
        <w:tc>
          <w:tcPr>
            <w:tcW w:w="3402" w:type="dxa"/>
            <w:shd w:val="clear" w:color="auto" w:fill="A6A6A6" w:themeFill="background1" w:themeFillShade="A6"/>
          </w:tcPr>
          <w:p w14:paraId="07162AC5" w14:textId="77777777" w:rsidR="00696201" w:rsidRPr="00C3562C" w:rsidRDefault="00696201" w:rsidP="00696201">
            <w:pPr>
              <w:pStyle w:val="NoSpacing"/>
              <w:rPr>
                <w:rFonts w:ascii="Arial" w:hAnsi="Arial" w:cs="Arial"/>
                <w:i/>
                <w:sz w:val="20"/>
                <w:lang w:val="en"/>
              </w:rPr>
            </w:pPr>
          </w:p>
        </w:tc>
      </w:tr>
      <w:tr w:rsidR="00696201" w:rsidRPr="00597889" w14:paraId="6AC66FB1" w14:textId="178A4CAD" w:rsidTr="0028493A">
        <w:trPr>
          <w:trHeight w:val="686"/>
        </w:trPr>
        <w:tc>
          <w:tcPr>
            <w:tcW w:w="3539" w:type="dxa"/>
            <w:tcBorders>
              <w:left w:val="single" w:sz="4" w:space="0" w:color="auto"/>
            </w:tcBorders>
          </w:tcPr>
          <w:p w14:paraId="31A50F72" w14:textId="35B2B1F8" w:rsidR="00696201" w:rsidRPr="00C3562C" w:rsidRDefault="00696201" w:rsidP="00696201">
            <w:pPr>
              <w:rPr>
                <w:rFonts w:cs="Arial"/>
                <w:sz w:val="20"/>
              </w:rPr>
            </w:pPr>
            <w:r w:rsidRPr="0016199D">
              <w:rPr>
                <w:rFonts w:cs="Arial"/>
                <w:sz w:val="20"/>
              </w:rPr>
              <w:t>Staff measures to reduce contact and transmission</w:t>
            </w:r>
          </w:p>
        </w:tc>
        <w:tc>
          <w:tcPr>
            <w:tcW w:w="7229" w:type="dxa"/>
          </w:tcPr>
          <w:p w14:paraId="4EBF115A" w14:textId="1D685206" w:rsidR="00696201" w:rsidRPr="0016199D" w:rsidRDefault="00696201" w:rsidP="00696201">
            <w:pPr>
              <w:rPr>
                <w:i/>
                <w:sz w:val="20"/>
              </w:rPr>
            </w:pPr>
            <w:r w:rsidRPr="0016199D">
              <w:rPr>
                <w:i/>
                <w:sz w:val="20"/>
              </w:rPr>
              <w:t>When assessing the return to full opening in September the following section of the DfE guidance must be followed</w:t>
            </w:r>
            <w:r w:rsidRPr="0016199D">
              <w:rPr>
                <w:b/>
                <w:i/>
                <w:sz w:val="20"/>
              </w:rPr>
              <w:t xml:space="preserve">: </w:t>
            </w:r>
            <w:hyperlink r:id="rId24" w:anchor="section-1-public-health-advice-to-minimise-coronavirus-covid-19-risks" w:history="1">
              <w:r w:rsidRPr="0016199D">
                <w:rPr>
                  <w:rStyle w:val="Hyperlink"/>
                  <w:i/>
                  <w:color w:val="0070C0"/>
                  <w:sz w:val="20"/>
                </w:rPr>
                <w:t>https://www.gov.uk/government/publications/actions-for-schools-during-the-coronavirus-outbreak/guidance-for-full-opening-schools#section-1-public-health-advice-to-minimise-coronavirus-covid-19-risks</w:t>
              </w:r>
            </w:hyperlink>
          </w:p>
          <w:p w14:paraId="13097FDE" w14:textId="79598763" w:rsidR="00696201" w:rsidRPr="0016199D" w:rsidRDefault="00696201" w:rsidP="00696201">
            <w:pPr>
              <w:rPr>
                <w:b/>
                <w:i/>
                <w:sz w:val="20"/>
              </w:rPr>
            </w:pPr>
            <w:r w:rsidRPr="0016199D">
              <w:rPr>
                <w:b/>
                <w:i/>
                <w:sz w:val="20"/>
              </w:rPr>
              <w:t xml:space="preserve">Where this cannot be met, then the school must record why and what other control measures they will adopt. </w:t>
            </w:r>
          </w:p>
          <w:p w14:paraId="2CF34C11" w14:textId="7DCE6FD1" w:rsidR="00696201" w:rsidRPr="0016199D" w:rsidRDefault="00696201" w:rsidP="00696201">
            <w:pPr>
              <w:pStyle w:val="CommentText"/>
              <w:rPr>
                <w:i/>
                <w:lang w:val="en"/>
              </w:rPr>
            </w:pPr>
            <w:r w:rsidRPr="0016199D">
              <w:rPr>
                <w:i/>
                <w:lang w:val="en"/>
              </w:rPr>
              <w:t>All teachers and other staff can operate across different classes and year groups in order to facilitate the delivery of the school timetable.</w:t>
            </w:r>
            <w:r w:rsidRPr="0016199D">
              <w:rPr>
                <w:b/>
                <w:i/>
                <w:lang w:val="en"/>
              </w:rPr>
              <w:t xml:space="preserve"> </w:t>
            </w:r>
            <w:r w:rsidRPr="0016199D">
              <w:rPr>
                <w:i/>
                <w:lang w:val="en"/>
              </w:rPr>
              <w:t>Where staff need to move between classes and year groups, they should try and keep their distance from pupils and other staff as much as they can, ideally 2 metres from other adults and</w:t>
            </w:r>
            <w:r>
              <w:rPr>
                <w:i/>
                <w:lang w:val="en"/>
              </w:rPr>
              <w:t xml:space="preserve"> </w:t>
            </w:r>
            <w:r w:rsidRPr="0016199D">
              <w:rPr>
                <w:i/>
                <w:lang w:val="en"/>
              </w:rPr>
              <w:t xml:space="preserve">should avoid close face to face contact and minimise time </w:t>
            </w:r>
            <w:r w:rsidRPr="0016199D">
              <w:rPr>
                <w:i/>
                <w:lang w:val="en"/>
              </w:rPr>
              <w:lastRenderedPageBreak/>
              <w:t>spent within 1 metre of anyone. Similarly, it will not be possible when working with many pupils who have complex needs or who need close contact care. These pupils’ educational and care support should be provided as normal.</w:t>
            </w:r>
          </w:p>
          <w:p w14:paraId="4CBF0C15" w14:textId="77777777" w:rsidR="00696201" w:rsidRDefault="00696201" w:rsidP="00696201">
            <w:pPr>
              <w:pStyle w:val="CommentText"/>
              <w:rPr>
                <w:i/>
                <w:lang w:val="en"/>
              </w:rPr>
            </w:pPr>
            <w:r w:rsidRPr="0016199D">
              <w:rPr>
                <w:i/>
                <w:lang w:val="en"/>
              </w:rPr>
              <w:t xml:space="preserve">When considering the return of non-teaching staff school leaders should recognise the wider government policy that staff who can work from home should do so and apply this where feasible (e.g. in administrative roles). </w:t>
            </w:r>
          </w:p>
          <w:p w14:paraId="244E4C00" w14:textId="6D84B336" w:rsidR="002A541E" w:rsidRPr="00F62894" w:rsidRDefault="002A541E" w:rsidP="00696201">
            <w:pPr>
              <w:pStyle w:val="CommentText"/>
              <w:rPr>
                <w:rFonts w:cs="Arial"/>
                <w:i/>
                <w:iCs/>
                <w:color w:val="00B050"/>
              </w:rPr>
            </w:pPr>
            <w:r w:rsidRPr="00DD19FB">
              <w:rPr>
                <w:i/>
                <w:color w:val="0070C0"/>
                <w:lang w:val="en"/>
              </w:rPr>
              <w:t xml:space="preserve">In as much as possible, limited movement of staff between bubbles. This will be done to carry out PPA cover, cover staff absence/training/leadership time. </w:t>
            </w:r>
            <w:r w:rsidRPr="00DD19FB">
              <w:rPr>
                <w:rFonts w:cs="Arial"/>
                <w:i/>
                <w:iCs/>
                <w:color w:val="0070C0"/>
              </w:rPr>
              <w:t>Where planned</w:t>
            </w:r>
            <w:r>
              <w:rPr>
                <w:rFonts w:cs="Arial"/>
                <w:i/>
                <w:iCs/>
                <w:color w:val="0070C0"/>
              </w:rPr>
              <w:t xml:space="preserve"> and possible</w:t>
            </w:r>
            <w:r w:rsidRPr="00DD19FB">
              <w:rPr>
                <w:rFonts w:cs="Arial"/>
                <w:i/>
                <w:iCs/>
                <w:color w:val="0070C0"/>
              </w:rPr>
              <w:t xml:space="preserve">, movement of staff between bubbles, try to split days so not moving within the day. </w:t>
            </w:r>
            <w:r>
              <w:rPr>
                <w:rFonts w:cs="Arial"/>
                <w:i/>
                <w:iCs/>
                <w:color w:val="0070C0"/>
              </w:rPr>
              <w:t>However, this may not always be possible as need to maintain the staffing ratios.</w:t>
            </w:r>
          </w:p>
        </w:tc>
        <w:tc>
          <w:tcPr>
            <w:tcW w:w="3402" w:type="dxa"/>
          </w:tcPr>
          <w:p w14:paraId="1F6017C2" w14:textId="77777777" w:rsidR="00696201" w:rsidRPr="00044D94" w:rsidRDefault="00696201" w:rsidP="00696201">
            <w:pPr>
              <w:rPr>
                <w:b/>
                <w:bCs/>
                <w:color w:val="70AD47" w:themeColor="accent6"/>
                <w:sz w:val="20"/>
              </w:rPr>
            </w:pPr>
          </w:p>
        </w:tc>
      </w:tr>
      <w:tr w:rsidR="00696201" w:rsidRPr="00597889" w14:paraId="3AE0A32A" w14:textId="309EDCE0" w:rsidTr="0028493A">
        <w:trPr>
          <w:trHeight w:val="686"/>
        </w:trPr>
        <w:tc>
          <w:tcPr>
            <w:tcW w:w="3539" w:type="dxa"/>
            <w:tcBorders>
              <w:left w:val="single" w:sz="4" w:space="0" w:color="auto"/>
            </w:tcBorders>
          </w:tcPr>
          <w:p w14:paraId="62B816CB" w14:textId="520A5078" w:rsidR="00696201" w:rsidRPr="00C3562C" w:rsidRDefault="00696201" w:rsidP="00696201">
            <w:pPr>
              <w:rPr>
                <w:rFonts w:cs="Arial"/>
                <w:sz w:val="20"/>
              </w:rPr>
            </w:pPr>
            <w:r w:rsidRPr="0016199D">
              <w:rPr>
                <w:rFonts w:cs="Arial"/>
                <w:sz w:val="20"/>
              </w:rPr>
              <w:lastRenderedPageBreak/>
              <w:t>Managing supply teachers, visitors, contractors and other temporary visiting staff.</w:t>
            </w:r>
          </w:p>
        </w:tc>
        <w:tc>
          <w:tcPr>
            <w:tcW w:w="7229" w:type="dxa"/>
          </w:tcPr>
          <w:p w14:paraId="4F81730F" w14:textId="77777777" w:rsidR="00696201" w:rsidRDefault="00696201" w:rsidP="00696201">
            <w:pPr>
              <w:rPr>
                <w:i/>
                <w:sz w:val="20"/>
              </w:rPr>
            </w:pPr>
            <w:r w:rsidRPr="0016199D">
              <w:rPr>
                <w:i/>
                <w:sz w:val="20"/>
                <w:lang w:val="en"/>
              </w:rPr>
              <w:t xml:space="preserve">Supply teachers, peripatetic teachers and/or other temporary staff can move between schools. They should ensure they minimise contact and maintain as much distance as possible from other staff. Specialists, therapists, clinicians and other support staff for pupils with SEND should provide interventions as usual. Schools should consider how to manage other visitors to the site, such as contractors, </w:t>
            </w:r>
            <w:r w:rsidRPr="00DF53E1">
              <w:rPr>
                <w:rFonts w:cs="Arial"/>
                <w:i/>
                <w:iCs/>
                <w:sz w:val="20"/>
                <w:lang w:val="en"/>
              </w:rPr>
              <w:t>catering staff and deliveries, as well as cleaning staff and site staff who may be working throughout the school and across different groups / sites. This will require close cooperation between both schools and the other relevant employers. Schools should have discussions with key contractors about the school’s control measures and ways of working as part of planning for the autumn term</w:t>
            </w:r>
            <w:r>
              <w:rPr>
                <w:rFonts w:ascii="Times New Roman" w:hAnsi="Times New Roman"/>
                <w:szCs w:val="24"/>
                <w:lang w:val="en"/>
              </w:rPr>
              <w:t xml:space="preserve"> and </w:t>
            </w:r>
            <w:r w:rsidRPr="0016199D">
              <w:rPr>
                <w:i/>
                <w:sz w:val="20"/>
                <w:lang w:val="en"/>
              </w:rPr>
              <w:t>ensure site guidance on physical distancing and hygiene is explained to visitors on or before arrival. Where visits can happen outside of school hours, they should. A record should be kept of all visitors.</w:t>
            </w:r>
            <w:r>
              <w:rPr>
                <w:i/>
                <w:sz w:val="20"/>
                <w:lang w:val="en"/>
              </w:rPr>
              <w:t xml:space="preserve"> It is important that staff who are </w:t>
            </w:r>
            <w:r>
              <w:rPr>
                <w:i/>
                <w:sz w:val="20"/>
              </w:rPr>
              <w:t>m</w:t>
            </w:r>
            <w:r w:rsidRPr="00391CBA">
              <w:rPr>
                <w:i/>
                <w:sz w:val="20"/>
              </w:rPr>
              <w:t>anaging supply teachers, visitors, contractors and other temporary visiting staff</w:t>
            </w:r>
            <w:r>
              <w:rPr>
                <w:i/>
                <w:sz w:val="20"/>
              </w:rPr>
              <w:t xml:space="preserve"> are conversant with SD and hygiene protocols within the school.</w:t>
            </w:r>
          </w:p>
          <w:p w14:paraId="3604428E" w14:textId="77777777" w:rsidR="002A541E" w:rsidRPr="00DD19FB" w:rsidRDefault="002A541E" w:rsidP="002A541E">
            <w:pPr>
              <w:rPr>
                <w:i/>
                <w:color w:val="0070C0"/>
                <w:sz w:val="20"/>
              </w:rPr>
            </w:pPr>
            <w:r w:rsidRPr="00DD19FB">
              <w:rPr>
                <w:i/>
                <w:color w:val="0070C0"/>
                <w:sz w:val="20"/>
              </w:rPr>
              <w:t xml:space="preserve">Peripetetic music is 1:1 in a room – advise on social distancing – no mixing with other groups. No need to access classes. </w:t>
            </w:r>
            <w:r>
              <w:rPr>
                <w:i/>
                <w:color w:val="0070C0"/>
                <w:sz w:val="20"/>
              </w:rPr>
              <w:t>Maintain ventilation.</w:t>
            </w:r>
          </w:p>
          <w:p w14:paraId="5C7A1AD3" w14:textId="77777777" w:rsidR="002A541E" w:rsidRDefault="002A541E" w:rsidP="002A541E">
            <w:pPr>
              <w:rPr>
                <w:i/>
                <w:color w:val="0070C0"/>
                <w:sz w:val="20"/>
              </w:rPr>
            </w:pPr>
            <w:r w:rsidRPr="00DD19FB">
              <w:rPr>
                <w:i/>
                <w:color w:val="0070C0"/>
                <w:sz w:val="20"/>
              </w:rPr>
              <w:t xml:space="preserve">Supply teachers only used for emergency cover or to cover absence – induction and briefing will cover measures needed. Ideally use staff familiar with school. </w:t>
            </w:r>
          </w:p>
          <w:p w14:paraId="4B4F4396" w14:textId="5363F74E" w:rsidR="002A541E" w:rsidRPr="004A2F15" w:rsidRDefault="002A541E" w:rsidP="002A541E">
            <w:pPr>
              <w:rPr>
                <w:i/>
                <w:sz w:val="20"/>
              </w:rPr>
            </w:pPr>
            <w:r>
              <w:rPr>
                <w:i/>
                <w:color w:val="0070C0"/>
                <w:sz w:val="20"/>
              </w:rPr>
              <w:t>Planned specialist visits to be undertaken in a way that minimises contact with others.</w:t>
            </w:r>
          </w:p>
        </w:tc>
        <w:tc>
          <w:tcPr>
            <w:tcW w:w="3402" w:type="dxa"/>
          </w:tcPr>
          <w:p w14:paraId="4FC6D8B7" w14:textId="77777777" w:rsidR="00696201" w:rsidRPr="00BB0319" w:rsidRDefault="00696201" w:rsidP="00696201">
            <w:pPr>
              <w:rPr>
                <w:i/>
                <w:iCs/>
                <w:color w:val="00B050"/>
                <w:sz w:val="20"/>
                <w:lang w:val="en"/>
              </w:rPr>
            </w:pPr>
          </w:p>
        </w:tc>
      </w:tr>
      <w:tr w:rsidR="00696201" w:rsidRPr="00597889" w14:paraId="61F4370D" w14:textId="77777777" w:rsidTr="0028493A">
        <w:trPr>
          <w:trHeight w:val="686"/>
        </w:trPr>
        <w:tc>
          <w:tcPr>
            <w:tcW w:w="3539" w:type="dxa"/>
            <w:tcBorders>
              <w:left w:val="single" w:sz="4" w:space="0" w:color="auto"/>
            </w:tcBorders>
          </w:tcPr>
          <w:p w14:paraId="3201EF1B" w14:textId="25FABDEB" w:rsidR="00696201" w:rsidRPr="0016199D" w:rsidRDefault="00696201" w:rsidP="00696201">
            <w:pPr>
              <w:rPr>
                <w:rFonts w:cs="Arial"/>
                <w:sz w:val="20"/>
              </w:rPr>
            </w:pPr>
            <w:r w:rsidRPr="00203BC4">
              <w:rPr>
                <w:rFonts w:cs="Arial"/>
                <w:sz w:val="20"/>
              </w:rPr>
              <w:t>Insufficient staff capacity to deal with increased numbers of pupils - Shortage of teachers to maintain staff to pupil ratios</w:t>
            </w:r>
          </w:p>
        </w:tc>
        <w:tc>
          <w:tcPr>
            <w:tcW w:w="7229" w:type="dxa"/>
          </w:tcPr>
          <w:p w14:paraId="1DE6CD5C" w14:textId="77777777" w:rsidR="00696201" w:rsidRDefault="00696201" w:rsidP="00696201">
            <w:pPr>
              <w:pStyle w:val="CommentText"/>
              <w:rPr>
                <w:rFonts w:cs="Arial"/>
                <w:i/>
                <w:iCs/>
                <w:color w:val="0070C0"/>
              </w:rPr>
            </w:pPr>
            <w:r w:rsidRPr="00203BC4">
              <w:rPr>
                <w:rFonts w:cs="Arial"/>
                <w:i/>
                <w:lang w:val="en"/>
              </w:rPr>
              <w:t>If there are any shortages of teachers to teach the number of classes, appropriately trained teaching assistants can be allocated to lead a group, working under the direction of a teacher.</w:t>
            </w:r>
            <w:r w:rsidRPr="00203BC4">
              <w:rPr>
                <w:rFonts w:cs="Arial"/>
              </w:rPr>
              <w:t xml:space="preserve"> </w:t>
            </w:r>
            <w:r w:rsidRPr="00203BC4">
              <w:rPr>
                <w:rFonts w:cs="Arial"/>
                <w:i/>
                <w:iCs/>
              </w:rPr>
              <w:t xml:space="preserve">Careful planning of the year groups/classes should be undertaken based on staff availability. Supply teachers and other peripatetic staff can be engaged where necessary. See ‘school Workforce’ section of the DfE guidance: </w:t>
            </w:r>
            <w:hyperlink r:id="rId25" w:anchor="section-1-public-health-advice-to-minimise-coronavirus-covid-19-risks" w:history="1">
              <w:r w:rsidRPr="007E39BF">
                <w:rPr>
                  <w:rStyle w:val="Hyperlink"/>
                  <w:rFonts w:cs="Arial"/>
                  <w:i/>
                  <w:iCs/>
                  <w:color w:val="0070C0"/>
                </w:rPr>
                <w:t>https://www.gov.uk/government/publications/actions-for-schools-during-the-coronavirus-outbreak/guidance-for-full-opening-schools#section-1-public-health-advice-to-minimise-coronavirus-covid-19-risks</w:t>
              </w:r>
            </w:hyperlink>
            <w:r w:rsidRPr="007E39BF">
              <w:rPr>
                <w:rFonts w:cs="Arial"/>
                <w:i/>
                <w:iCs/>
                <w:color w:val="0070C0"/>
              </w:rPr>
              <w:t xml:space="preserve">  </w:t>
            </w:r>
          </w:p>
          <w:p w14:paraId="13867ED7" w14:textId="77777777" w:rsidR="002A541E" w:rsidRDefault="002A541E" w:rsidP="002A541E">
            <w:pPr>
              <w:pStyle w:val="CommentText"/>
              <w:rPr>
                <w:rFonts w:cs="Arial"/>
                <w:i/>
                <w:iCs/>
                <w:color w:val="0070C0"/>
              </w:rPr>
            </w:pPr>
            <w:r>
              <w:rPr>
                <w:rFonts w:cs="Arial"/>
                <w:i/>
                <w:iCs/>
                <w:color w:val="0070C0"/>
              </w:rPr>
              <w:lastRenderedPageBreak/>
              <w:t xml:space="preserve">Are expecting all staff to be in school in September so should have capacity to staff all classes. Will have contingency plans to merge bubbles in event of staff absences (year 3 classes to one class and year 5 and 6 classes to one class) to cover temporary absences if other staff cannot be used). </w:t>
            </w:r>
          </w:p>
          <w:p w14:paraId="0F3E9A9B" w14:textId="752EC274" w:rsidR="002A541E" w:rsidRPr="00824BCD" w:rsidRDefault="002A541E" w:rsidP="00696201">
            <w:pPr>
              <w:pStyle w:val="CommentText"/>
              <w:rPr>
                <w:rFonts w:cs="Arial"/>
                <w:i/>
                <w:highlight w:val="yellow"/>
              </w:rPr>
            </w:pPr>
          </w:p>
        </w:tc>
        <w:tc>
          <w:tcPr>
            <w:tcW w:w="3402" w:type="dxa"/>
          </w:tcPr>
          <w:p w14:paraId="6FBDDDD5" w14:textId="77777777" w:rsidR="00696201" w:rsidRPr="00BB0319" w:rsidRDefault="00696201" w:rsidP="00696201">
            <w:pPr>
              <w:rPr>
                <w:i/>
                <w:iCs/>
                <w:color w:val="00B050"/>
                <w:sz w:val="20"/>
                <w:lang w:val="en"/>
              </w:rPr>
            </w:pPr>
          </w:p>
        </w:tc>
      </w:tr>
      <w:tr w:rsidR="00696201" w:rsidRPr="00597889" w14:paraId="1DE0D02D" w14:textId="45237246" w:rsidTr="0028493A">
        <w:trPr>
          <w:trHeight w:val="686"/>
        </w:trPr>
        <w:tc>
          <w:tcPr>
            <w:tcW w:w="3539" w:type="dxa"/>
            <w:tcBorders>
              <w:left w:val="single" w:sz="4" w:space="0" w:color="auto"/>
            </w:tcBorders>
            <w:shd w:val="clear" w:color="auto" w:fill="auto"/>
          </w:tcPr>
          <w:p w14:paraId="59B7D561" w14:textId="77777777" w:rsidR="00696201" w:rsidRPr="00122427" w:rsidRDefault="00696201" w:rsidP="00696201">
            <w:pPr>
              <w:rPr>
                <w:rFonts w:cs="Arial"/>
                <w:sz w:val="20"/>
                <w:highlight w:val="cyan"/>
              </w:rPr>
            </w:pPr>
            <w:r w:rsidRPr="00C3562C">
              <w:rPr>
                <w:rFonts w:cs="Arial"/>
                <w:sz w:val="20"/>
              </w:rPr>
              <w:lastRenderedPageBreak/>
              <w:t>Anxiety levels of staff and community causing breakdown in staffing ratios, compromising group sizes.</w:t>
            </w:r>
          </w:p>
        </w:tc>
        <w:tc>
          <w:tcPr>
            <w:tcW w:w="7229" w:type="dxa"/>
          </w:tcPr>
          <w:p w14:paraId="204C1DE1" w14:textId="77777777" w:rsidR="00696201" w:rsidRPr="00203BC4" w:rsidRDefault="00696201" w:rsidP="00696201">
            <w:pPr>
              <w:pStyle w:val="NoSpacing"/>
              <w:rPr>
                <w:rFonts w:ascii="Arial" w:hAnsi="Arial" w:cs="Arial"/>
                <w:i/>
                <w:sz w:val="20"/>
                <w:lang w:val="en"/>
              </w:rPr>
            </w:pPr>
            <w:r w:rsidRPr="00AB61ED">
              <w:rPr>
                <w:rFonts w:ascii="Arial" w:hAnsi="Arial" w:cs="Arial"/>
                <w:i/>
                <w:sz w:val="20"/>
                <w:lang w:val="en"/>
              </w:rPr>
              <w:t>Talk to staff about (</w:t>
            </w:r>
            <w:r w:rsidRPr="00203BC4">
              <w:rPr>
                <w:rFonts w:ascii="Arial" w:hAnsi="Arial" w:cs="Arial"/>
                <w:i/>
                <w:sz w:val="20"/>
                <w:lang w:val="en"/>
              </w:rPr>
              <w:t>and/or</w:t>
            </w:r>
            <w:r w:rsidRPr="00AB61ED">
              <w:rPr>
                <w:rFonts w:ascii="Arial" w:hAnsi="Arial" w:cs="Arial"/>
                <w:i/>
                <w:sz w:val="20"/>
                <w:lang w:val="en"/>
              </w:rPr>
              <w:t xml:space="preserve"> put in writing) the plans (for example, safety measures, timetable changes and staggered arrival and departure times), including </w:t>
            </w:r>
            <w:r w:rsidRPr="00203BC4">
              <w:rPr>
                <w:rFonts w:ascii="Arial" w:hAnsi="Arial" w:cs="Arial"/>
                <w:i/>
                <w:sz w:val="20"/>
                <w:lang w:val="en"/>
              </w:rPr>
              <w:t>a discussion on</w:t>
            </w:r>
            <w:r w:rsidRPr="00AB61ED">
              <w:rPr>
                <w:rFonts w:ascii="Arial" w:hAnsi="Arial" w:cs="Arial"/>
                <w:i/>
                <w:sz w:val="20"/>
                <w:lang w:val="en"/>
              </w:rPr>
              <w:t xml:space="preserve"> whether training would be helpful.</w:t>
            </w:r>
            <w:r w:rsidRPr="00C3562C">
              <w:rPr>
                <w:rFonts w:ascii="Arial" w:hAnsi="Arial" w:cs="Arial"/>
                <w:i/>
                <w:sz w:val="20"/>
                <w:lang w:val="en"/>
              </w:rPr>
              <w:t xml:space="preserve">  </w:t>
            </w:r>
            <w:r w:rsidRPr="00506C69">
              <w:rPr>
                <w:rFonts w:ascii="Arial" w:hAnsi="Arial" w:cs="Arial"/>
                <w:i/>
                <w:sz w:val="20"/>
                <w:lang w:val="en"/>
              </w:rPr>
              <w:t>If appropriate, seek GP or occupational health advice</w:t>
            </w:r>
            <w:r w:rsidRPr="00203BC4">
              <w:rPr>
                <w:rFonts w:ascii="Arial" w:hAnsi="Arial" w:cs="Arial"/>
                <w:i/>
                <w:sz w:val="20"/>
                <w:lang w:val="en"/>
              </w:rPr>
              <w:t xml:space="preserve">. </w:t>
            </w:r>
          </w:p>
          <w:p w14:paraId="232309CC" w14:textId="77777777" w:rsidR="00696201" w:rsidRPr="00203BC4" w:rsidRDefault="00696201" w:rsidP="00696201">
            <w:pPr>
              <w:pStyle w:val="NoSpacing"/>
              <w:rPr>
                <w:rFonts w:ascii="Arial" w:hAnsi="Arial" w:cs="Arial"/>
                <w:i/>
                <w:sz w:val="20"/>
                <w:lang w:val="en"/>
              </w:rPr>
            </w:pPr>
            <w:r w:rsidRPr="00203BC4">
              <w:rPr>
                <w:rFonts w:ascii="Arial" w:hAnsi="Arial" w:cs="Arial"/>
                <w:i/>
                <w:sz w:val="20"/>
                <w:lang w:val="en"/>
              </w:rPr>
              <w:t xml:space="preserve">Where the member of staff has anxieties about returning, this conversation can be held and recorded using the ‘Risk assessment for all staff including vulnerable groups’ - </w:t>
            </w:r>
            <w:hyperlink r:id="rId26" w:history="1">
              <w:r w:rsidRPr="00203BC4">
                <w:rPr>
                  <w:rStyle w:val="Hyperlink"/>
                  <w:rFonts w:ascii="Arial" w:hAnsi="Arial" w:cs="Arial"/>
                  <w:i/>
                  <w:sz w:val="20"/>
                  <w:lang w:val="en"/>
                </w:rPr>
                <w:t>https://devoncc.sharepoint.com/:w:/s/PublicDocs/Education/ESoXeZkAQylLupPG5VVG6yQB2iEFDD4pgkko5qBbtOSEkw?e=040Qiy</w:t>
              </w:r>
            </w:hyperlink>
            <w:r w:rsidRPr="00203BC4">
              <w:rPr>
                <w:rFonts w:ascii="Arial" w:hAnsi="Arial" w:cs="Arial"/>
                <w:i/>
                <w:sz w:val="20"/>
                <w:lang w:val="en"/>
              </w:rPr>
              <w:t xml:space="preserve"> </w:t>
            </w:r>
          </w:p>
          <w:p w14:paraId="6D68EF6A" w14:textId="77777777" w:rsidR="00696201" w:rsidRDefault="00696201" w:rsidP="00696201">
            <w:pPr>
              <w:pStyle w:val="NoSpacing"/>
              <w:rPr>
                <w:rFonts w:ascii="Arial" w:hAnsi="Arial" w:cs="Arial"/>
                <w:i/>
                <w:sz w:val="20"/>
                <w:lang w:val="en"/>
              </w:rPr>
            </w:pPr>
            <w:r w:rsidRPr="00203BC4">
              <w:rPr>
                <w:rFonts w:ascii="Arial" w:hAnsi="Arial" w:cs="Arial"/>
                <w:i/>
                <w:sz w:val="20"/>
                <w:lang w:val="en"/>
              </w:rPr>
              <w:t>Further advice is available from HR if required.</w:t>
            </w:r>
            <w:r w:rsidRPr="00685EC8">
              <w:rPr>
                <w:rFonts w:ascii="Arial" w:hAnsi="Arial" w:cs="Arial"/>
                <w:i/>
                <w:sz w:val="20"/>
                <w:lang w:val="en"/>
              </w:rPr>
              <w:t xml:space="preserve">   </w:t>
            </w:r>
          </w:p>
          <w:p w14:paraId="7C81E2A5" w14:textId="10E59505" w:rsidR="002A541E" w:rsidRPr="00824BCD" w:rsidRDefault="002A541E" w:rsidP="00696201">
            <w:pPr>
              <w:pStyle w:val="NoSpacing"/>
              <w:rPr>
                <w:rFonts w:ascii="Arial" w:hAnsi="Arial" w:cs="Arial"/>
                <w:i/>
                <w:sz w:val="20"/>
                <w:lang w:val="en"/>
              </w:rPr>
            </w:pPr>
            <w:r>
              <w:rPr>
                <w:rFonts w:ascii="Arial" w:hAnsi="Arial" w:cs="Arial"/>
                <w:i/>
                <w:sz w:val="20"/>
                <w:highlight w:val="cyan"/>
                <w:lang w:val="en"/>
              </w:rPr>
              <w:t>All but two members of staff have been in school during June and July and are well versed with measures in place.</w:t>
            </w:r>
          </w:p>
        </w:tc>
        <w:tc>
          <w:tcPr>
            <w:tcW w:w="3402" w:type="dxa"/>
          </w:tcPr>
          <w:p w14:paraId="2D79991F" w14:textId="77777777" w:rsidR="00696201" w:rsidRPr="00AB61ED" w:rsidRDefault="00696201" w:rsidP="00696201">
            <w:pPr>
              <w:pStyle w:val="NoSpacing"/>
              <w:rPr>
                <w:rFonts w:ascii="Arial" w:hAnsi="Arial" w:cs="Arial"/>
                <w:i/>
                <w:sz w:val="20"/>
                <w:lang w:val="en"/>
              </w:rPr>
            </w:pPr>
          </w:p>
        </w:tc>
      </w:tr>
      <w:tr w:rsidR="00696201" w:rsidRPr="00597889" w14:paraId="558D815B" w14:textId="67212BFA" w:rsidTr="0028493A">
        <w:trPr>
          <w:trHeight w:val="686"/>
        </w:trPr>
        <w:tc>
          <w:tcPr>
            <w:tcW w:w="3539" w:type="dxa"/>
            <w:tcBorders>
              <w:left w:val="single" w:sz="4" w:space="0" w:color="auto"/>
            </w:tcBorders>
          </w:tcPr>
          <w:p w14:paraId="549F081E" w14:textId="77777777" w:rsidR="00696201" w:rsidRPr="00C3562C" w:rsidRDefault="00696201" w:rsidP="00696201">
            <w:pPr>
              <w:rPr>
                <w:rFonts w:cs="Arial"/>
                <w:sz w:val="20"/>
              </w:rPr>
            </w:pPr>
            <w:r w:rsidRPr="00C3562C">
              <w:rPr>
                <w:rFonts w:cs="Arial"/>
                <w:sz w:val="20"/>
              </w:rPr>
              <w:t>Staff understanding of new changes – safe practice at work &amp; in classroom. Teaching in a safe environment</w:t>
            </w:r>
          </w:p>
        </w:tc>
        <w:tc>
          <w:tcPr>
            <w:tcW w:w="7229" w:type="dxa"/>
          </w:tcPr>
          <w:p w14:paraId="76D9DE4C" w14:textId="77777777" w:rsidR="00696201" w:rsidRDefault="00696201" w:rsidP="00696201">
            <w:pPr>
              <w:pStyle w:val="NoSpacing"/>
              <w:rPr>
                <w:rFonts w:ascii="Arial" w:hAnsi="Arial" w:cs="Arial"/>
                <w:i/>
                <w:sz w:val="20"/>
                <w:lang w:val="en"/>
              </w:rPr>
            </w:pPr>
            <w:r w:rsidRPr="00C3562C">
              <w:rPr>
                <w:rFonts w:ascii="Arial" w:hAnsi="Arial" w:cs="Arial"/>
                <w:i/>
                <w:sz w:val="20"/>
                <w:lang w:val="en"/>
              </w:rPr>
              <w:t>Talk to staff about the plans (for example, safety measures, timetable changes and staggered arrival and departure times), including discussing whether training would be helpful</w:t>
            </w:r>
            <w:r>
              <w:rPr>
                <w:rFonts w:ascii="Arial" w:hAnsi="Arial" w:cs="Arial"/>
                <w:i/>
                <w:sz w:val="20"/>
                <w:lang w:val="en"/>
              </w:rPr>
              <w:t>.</w:t>
            </w:r>
          </w:p>
          <w:p w14:paraId="74074275" w14:textId="3055178C" w:rsidR="002A541E" w:rsidRPr="00C3562C" w:rsidRDefault="002A541E" w:rsidP="00696201">
            <w:pPr>
              <w:pStyle w:val="NoSpacing"/>
              <w:rPr>
                <w:rFonts w:ascii="Arial" w:hAnsi="Arial" w:cs="Arial"/>
                <w:i/>
                <w:sz w:val="20"/>
                <w:lang w:val="en"/>
              </w:rPr>
            </w:pPr>
            <w:r w:rsidRPr="002A541E">
              <w:rPr>
                <w:rFonts w:ascii="Arial" w:hAnsi="Arial" w:cs="Arial"/>
                <w:i/>
                <w:color w:val="00B0F0"/>
                <w:sz w:val="20"/>
                <w:lang w:val="en"/>
              </w:rPr>
              <w:t xml:space="preserve">Working with all staff on new measure, procedures and ways of working. </w:t>
            </w:r>
          </w:p>
        </w:tc>
        <w:tc>
          <w:tcPr>
            <w:tcW w:w="3402" w:type="dxa"/>
          </w:tcPr>
          <w:p w14:paraId="2EFEB8F5" w14:textId="7E940A4B" w:rsidR="00696201" w:rsidRPr="00C3562C" w:rsidRDefault="002A541E" w:rsidP="00696201">
            <w:pPr>
              <w:pStyle w:val="NoSpacing"/>
              <w:rPr>
                <w:rFonts w:ascii="Arial" w:hAnsi="Arial" w:cs="Arial"/>
                <w:i/>
                <w:sz w:val="20"/>
                <w:lang w:val="en"/>
              </w:rPr>
            </w:pPr>
            <w:r>
              <w:rPr>
                <w:rFonts w:ascii="Arial" w:hAnsi="Arial" w:cs="Arial"/>
                <w:i/>
                <w:sz w:val="20"/>
                <w:lang w:val="en"/>
              </w:rPr>
              <w:t>Regular communication.</w:t>
            </w:r>
          </w:p>
        </w:tc>
      </w:tr>
      <w:tr w:rsidR="00696201" w:rsidRPr="00597889" w14:paraId="1D900308" w14:textId="36ED254B" w:rsidTr="0028493A">
        <w:trPr>
          <w:trHeight w:val="686"/>
        </w:trPr>
        <w:tc>
          <w:tcPr>
            <w:tcW w:w="3539" w:type="dxa"/>
            <w:tcBorders>
              <w:left w:val="single" w:sz="4" w:space="0" w:color="auto"/>
            </w:tcBorders>
          </w:tcPr>
          <w:p w14:paraId="30A86DD4" w14:textId="77777777" w:rsidR="00696201" w:rsidRPr="00C3562C" w:rsidRDefault="00696201" w:rsidP="00696201">
            <w:pPr>
              <w:rPr>
                <w:rFonts w:cs="Arial"/>
                <w:sz w:val="20"/>
              </w:rPr>
            </w:pPr>
            <w:r w:rsidRPr="00C3562C">
              <w:rPr>
                <w:rFonts w:cs="Arial"/>
                <w:sz w:val="20"/>
              </w:rPr>
              <w:t>Accessing testing arrangements are clear for all staff</w:t>
            </w:r>
          </w:p>
        </w:tc>
        <w:tc>
          <w:tcPr>
            <w:tcW w:w="7229" w:type="dxa"/>
          </w:tcPr>
          <w:p w14:paraId="18CA47DD" w14:textId="77777777" w:rsidR="00696201" w:rsidRDefault="00696201" w:rsidP="00696201">
            <w:pPr>
              <w:pStyle w:val="NoSpacing"/>
              <w:rPr>
                <w:rStyle w:val="Hyperlink"/>
                <w:rFonts w:ascii="Arial" w:hAnsi="Arial" w:cs="Arial"/>
                <w:i/>
                <w:color w:val="0070C0"/>
                <w:sz w:val="20"/>
                <w:lang w:val="en"/>
              </w:rPr>
            </w:pPr>
            <w:r>
              <w:rPr>
                <w:rFonts w:ascii="Arial" w:hAnsi="Arial" w:cs="Arial"/>
                <w:i/>
                <w:sz w:val="20"/>
                <w:lang w:val="en"/>
              </w:rPr>
              <w:t xml:space="preserve"> </w:t>
            </w:r>
            <w:r w:rsidRPr="002C2943">
              <w:rPr>
                <w:rFonts w:ascii="Arial" w:hAnsi="Arial" w:cs="Arial"/>
                <w:i/>
                <w:sz w:val="20"/>
                <w:lang w:val="en"/>
              </w:rPr>
              <w:t xml:space="preserve">Guidance about testing, including the NHS ‘Test and Trace’ service, is available via this link </w:t>
            </w:r>
            <w:hyperlink r:id="rId27" w:history="1">
              <w:r w:rsidRPr="00203BC4">
                <w:rPr>
                  <w:rStyle w:val="Hyperlink"/>
                  <w:rFonts w:ascii="Arial" w:hAnsi="Arial" w:cs="Arial"/>
                  <w:i/>
                  <w:color w:val="0070C0"/>
                  <w:sz w:val="20"/>
                  <w:lang w:val="en"/>
                </w:rPr>
                <w:t>https://inside.devon.gov.uk/task/guidance-for-dealing-with-coronavirus-covid-19/essential-worker-testing/</w:t>
              </w:r>
            </w:hyperlink>
          </w:p>
          <w:p w14:paraId="7A25F75F" w14:textId="5C969B22" w:rsidR="002A541E" w:rsidRPr="00C3562C" w:rsidRDefault="002A541E" w:rsidP="00696201">
            <w:pPr>
              <w:pStyle w:val="NoSpacing"/>
              <w:rPr>
                <w:rFonts w:ascii="Arial" w:hAnsi="Arial" w:cs="Arial"/>
                <w:i/>
                <w:sz w:val="20"/>
                <w:lang w:val="en"/>
              </w:rPr>
            </w:pPr>
          </w:p>
        </w:tc>
        <w:tc>
          <w:tcPr>
            <w:tcW w:w="3402" w:type="dxa"/>
          </w:tcPr>
          <w:p w14:paraId="5287DE32" w14:textId="77777777" w:rsidR="00696201" w:rsidRPr="00C3562C" w:rsidRDefault="00696201" w:rsidP="00696201">
            <w:pPr>
              <w:pStyle w:val="NoSpacing"/>
              <w:rPr>
                <w:rFonts w:ascii="Arial" w:hAnsi="Arial" w:cs="Arial"/>
                <w:i/>
                <w:sz w:val="20"/>
                <w:lang w:val="en"/>
              </w:rPr>
            </w:pPr>
          </w:p>
        </w:tc>
      </w:tr>
      <w:tr w:rsidR="00696201" w:rsidRPr="00597889" w14:paraId="0C83D309" w14:textId="561B8FAB" w:rsidTr="0028493A">
        <w:trPr>
          <w:trHeight w:val="686"/>
        </w:trPr>
        <w:tc>
          <w:tcPr>
            <w:tcW w:w="3539" w:type="dxa"/>
            <w:tcBorders>
              <w:left w:val="single" w:sz="4" w:space="0" w:color="auto"/>
            </w:tcBorders>
          </w:tcPr>
          <w:p w14:paraId="38D105C6" w14:textId="77777777" w:rsidR="00696201" w:rsidRPr="00C3562C" w:rsidRDefault="00696201" w:rsidP="00696201">
            <w:pPr>
              <w:rPr>
                <w:rFonts w:cs="Arial"/>
                <w:sz w:val="20"/>
              </w:rPr>
            </w:pPr>
            <w:r w:rsidRPr="00C3562C">
              <w:rPr>
                <w:rFonts w:cs="Arial"/>
                <w:sz w:val="20"/>
              </w:rPr>
              <w:t xml:space="preserve">Conditions for use of fluid resistant face mask and other equipment when dealing with a symptomatic child are clear and understood by staff. </w:t>
            </w:r>
          </w:p>
        </w:tc>
        <w:tc>
          <w:tcPr>
            <w:tcW w:w="7229" w:type="dxa"/>
          </w:tcPr>
          <w:p w14:paraId="45D75BCA" w14:textId="1B42FFBA" w:rsidR="00696201" w:rsidRDefault="00696201" w:rsidP="00696201">
            <w:pPr>
              <w:pStyle w:val="NoSpacing"/>
              <w:rPr>
                <w:rFonts w:ascii="Arial" w:hAnsi="Arial" w:cs="Arial"/>
                <w:i/>
                <w:sz w:val="20"/>
                <w:lang w:val="en"/>
              </w:rPr>
            </w:pPr>
            <w:r>
              <w:rPr>
                <w:rFonts w:ascii="Arial" w:hAnsi="Arial" w:cs="Arial"/>
                <w:i/>
                <w:sz w:val="20"/>
                <w:lang w:val="en"/>
              </w:rPr>
              <w:t>I</w:t>
            </w:r>
            <w:r w:rsidRPr="00C3562C">
              <w:rPr>
                <w:rFonts w:ascii="Arial" w:hAnsi="Arial" w:cs="Arial"/>
                <w:i/>
                <w:sz w:val="20"/>
                <w:lang w:val="en"/>
              </w:rPr>
              <w:t>f a child, young person or other learner becomes unwell with symptoms of coronavirus while in their setting and needs direct personal care until they can return home</w:t>
            </w:r>
            <w:r>
              <w:rPr>
                <w:rFonts w:ascii="Arial" w:hAnsi="Arial" w:cs="Arial"/>
                <w:i/>
                <w:sz w:val="20"/>
                <w:lang w:val="en"/>
              </w:rPr>
              <w:t xml:space="preserve"> a</w:t>
            </w:r>
            <w:r w:rsidRPr="00C3562C">
              <w:rPr>
                <w:rFonts w:ascii="Arial" w:hAnsi="Arial" w:cs="Arial"/>
                <w:i/>
                <w:sz w:val="20"/>
                <w:lang w:val="en"/>
              </w:rPr>
              <w:t xml:space="preserve"> face mask should be worn by the supervising adult if a distance of 2 meters cannot be maintained. </w:t>
            </w:r>
          </w:p>
          <w:p w14:paraId="71E92C92" w14:textId="77777777" w:rsidR="00696201" w:rsidRDefault="00696201" w:rsidP="00696201">
            <w:pPr>
              <w:pStyle w:val="NoSpacing"/>
              <w:rPr>
                <w:rFonts w:ascii="Arial" w:hAnsi="Arial" w:cs="Arial"/>
                <w:i/>
                <w:sz w:val="20"/>
                <w:lang w:val="en"/>
              </w:rPr>
            </w:pPr>
            <w:r w:rsidRPr="00C3562C">
              <w:rPr>
                <w:rFonts w:ascii="Arial" w:hAnsi="Arial" w:cs="Arial"/>
                <w:i/>
                <w:sz w:val="20"/>
                <w:lang w:val="en"/>
              </w:rPr>
              <w:t xml:space="preserve">If contact with the child or young person is necessary, then gloves, an apron and a face mask should be worn by the supervising adult. If a risk assessment determines that there is a risk of splashing to the eyes, for example from coughing, spitting, or vomiting, then eye protection should also be worn </w:t>
            </w:r>
            <w:r w:rsidRPr="00AB61ED">
              <w:rPr>
                <w:rFonts w:ascii="Arial" w:hAnsi="Arial" w:cs="Arial"/>
                <w:i/>
                <w:sz w:val="20"/>
                <w:lang w:val="en"/>
              </w:rPr>
              <w:t>Ensuring that fluid resistant face masks are available for all schools and that a supply is maintained.</w:t>
            </w:r>
            <w:r w:rsidRPr="00C3562C">
              <w:rPr>
                <w:rFonts w:ascii="Arial" w:hAnsi="Arial" w:cs="Arial"/>
                <w:i/>
                <w:sz w:val="20"/>
                <w:lang w:val="en"/>
              </w:rPr>
              <w:t xml:space="preserve"> </w:t>
            </w:r>
          </w:p>
          <w:p w14:paraId="195FD53A" w14:textId="77777777" w:rsidR="00696201" w:rsidRPr="00C3562C" w:rsidRDefault="00DD30EE" w:rsidP="00696201">
            <w:pPr>
              <w:pStyle w:val="NoSpacing"/>
              <w:rPr>
                <w:rFonts w:ascii="Arial" w:hAnsi="Arial" w:cs="Arial"/>
                <w:i/>
                <w:sz w:val="20"/>
                <w:lang w:val="en"/>
              </w:rPr>
            </w:pPr>
            <w:hyperlink r:id="rId28" w:history="1">
              <w:r w:rsidR="00696201" w:rsidRPr="00741D62">
                <w:rPr>
                  <w:rStyle w:val="Hyperlink"/>
                  <w:rFonts w:ascii="Arial" w:hAnsi="Arial" w:cs="Arial"/>
                  <w:i/>
                  <w:sz w:val="20"/>
                  <w:lang w:val="en"/>
                </w:rPr>
                <w:t>https://www.gov.uk/government/publications/safe-working-in-education-childcare-and-childrens-social-care/safe-working-in-education-childcare-and-childrens-social-care-settings-including-the-use-of-personal-protective-equipment-ppe</w:t>
              </w:r>
            </w:hyperlink>
            <w:r w:rsidR="00696201">
              <w:rPr>
                <w:rFonts w:ascii="Arial" w:hAnsi="Arial" w:cs="Arial"/>
                <w:i/>
                <w:sz w:val="20"/>
                <w:lang w:val="en"/>
              </w:rPr>
              <w:t xml:space="preserve"> </w:t>
            </w:r>
          </w:p>
        </w:tc>
        <w:tc>
          <w:tcPr>
            <w:tcW w:w="3402" w:type="dxa"/>
          </w:tcPr>
          <w:p w14:paraId="167428A1" w14:textId="77777777" w:rsidR="00696201" w:rsidRDefault="00696201" w:rsidP="00696201">
            <w:pPr>
              <w:pStyle w:val="NoSpacing"/>
              <w:rPr>
                <w:rFonts w:ascii="Arial" w:hAnsi="Arial" w:cs="Arial"/>
                <w:i/>
                <w:sz w:val="20"/>
                <w:lang w:val="en"/>
              </w:rPr>
            </w:pPr>
          </w:p>
        </w:tc>
      </w:tr>
      <w:tr w:rsidR="00696201" w:rsidRPr="00597889" w14:paraId="1CFB586B" w14:textId="29E039DD" w:rsidTr="0028493A">
        <w:trPr>
          <w:trHeight w:val="686"/>
        </w:trPr>
        <w:tc>
          <w:tcPr>
            <w:tcW w:w="3539" w:type="dxa"/>
            <w:tcBorders>
              <w:left w:val="single" w:sz="4" w:space="0" w:color="auto"/>
            </w:tcBorders>
          </w:tcPr>
          <w:p w14:paraId="3843C641" w14:textId="17B7610B" w:rsidR="00696201" w:rsidRPr="002D4D43" w:rsidRDefault="00696201" w:rsidP="00696201">
            <w:pPr>
              <w:rPr>
                <w:rFonts w:cs="Arial"/>
                <w:sz w:val="20"/>
                <w:highlight w:val="cyan"/>
              </w:rPr>
            </w:pPr>
            <w:r w:rsidRPr="00A07F16">
              <w:rPr>
                <w:rFonts w:cs="Arial"/>
                <w:sz w:val="20"/>
              </w:rPr>
              <w:t>Assessment of all staff, including high risk staff with vulnerable / shielding family member, underlying health conditions or other risk factors</w:t>
            </w:r>
          </w:p>
        </w:tc>
        <w:tc>
          <w:tcPr>
            <w:tcW w:w="7229" w:type="dxa"/>
          </w:tcPr>
          <w:p w14:paraId="2BF57C55" w14:textId="77777777" w:rsidR="00696201" w:rsidRPr="002C2943" w:rsidRDefault="00696201" w:rsidP="00696201">
            <w:pPr>
              <w:pStyle w:val="NoSpacing"/>
              <w:rPr>
                <w:rFonts w:ascii="Arial" w:hAnsi="Arial" w:cs="Arial"/>
                <w:i/>
                <w:iCs/>
                <w:sz w:val="20"/>
              </w:rPr>
            </w:pPr>
            <w:r w:rsidRPr="002C2943">
              <w:rPr>
                <w:rFonts w:ascii="Arial" w:hAnsi="Arial" w:cs="Arial"/>
                <w:i/>
                <w:sz w:val="20"/>
                <w:lang w:val="en"/>
              </w:rPr>
              <w:t xml:space="preserve">Staff deemed to be clinically extremely vulnerable and clinically vulnerable can return to school in the Autumn term subject to school leaders confirmation that the school is ‘covid-secure’, i.e. that </w:t>
            </w:r>
            <w:r w:rsidRPr="002C2943">
              <w:rPr>
                <w:rFonts w:ascii="Arial" w:hAnsi="Arial" w:cs="Arial"/>
                <w:i/>
                <w:iCs/>
                <w:sz w:val="20"/>
              </w:rPr>
              <w:t xml:space="preserve">every reasonable step has been taken to ensure the safety of children, staff, premises and community and that the full </w:t>
            </w:r>
            <w:r w:rsidRPr="002C2943">
              <w:rPr>
                <w:rFonts w:ascii="Arial" w:hAnsi="Arial" w:cs="Arial"/>
                <w:i/>
                <w:iCs/>
                <w:sz w:val="20"/>
              </w:rPr>
              <w:lastRenderedPageBreak/>
              <w:t>measures as provided in the DfE guidance have been applied.</w:t>
            </w:r>
          </w:p>
          <w:p w14:paraId="03AF928A" w14:textId="77777777" w:rsidR="00696201" w:rsidRPr="002C2943" w:rsidRDefault="00696201" w:rsidP="00696201">
            <w:pPr>
              <w:pStyle w:val="NoSpacing"/>
              <w:rPr>
                <w:rFonts w:ascii="Arial" w:hAnsi="Arial" w:cs="Arial"/>
                <w:i/>
                <w:sz w:val="20"/>
                <w:lang w:val="en"/>
              </w:rPr>
            </w:pPr>
          </w:p>
          <w:p w14:paraId="3B21DBD5" w14:textId="01955A74" w:rsidR="00696201" w:rsidRPr="002D4D43" w:rsidRDefault="00696201" w:rsidP="00696201">
            <w:pPr>
              <w:pStyle w:val="NoSpacing"/>
              <w:rPr>
                <w:rFonts w:ascii="Arial" w:hAnsi="Arial" w:cs="Arial"/>
                <w:i/>
                <w:sz w:val="20"/>
                <w:highlight w:val="cyan"/>
                <w:lang w:val="en"/>
              </w:rPr>
            </w:pPr>
            <w:r w:rsidRPr="002C2943">
              <w:rPr>
                <w:rFonts w:ascii="Arial" w:hAnsi="Arial" w:cs="Arial"/>
                <w:i/>
                <w:sz w:val="20"/>
                <w:lang w:val="en"/>
              </w:rPr>
              <w:t xml:space="preserve">A risk assessment should be undertaken with clinically extremely vulnerable and clinically vulnerable staff returning to the school, especially where they are returning to the school for the first time since the pandemic commenced. A risk assessment should also be undertaken (or reviewed/updated if one was previously undertaken) with staff who may be anxious about returning to school and/or due to the increased numbers. The ‘Risk assessment for all staff including vulnerable groups’ can be used to aid and record this assessment - </w:t>
            </w:r>
            <w:hyperlink r:id="rId29" w:history="1">
              <w:r w:rsidRPr="002D0AEC">
                <w:rPr>
                  <w:rStyle w:val="Hyperlink"/>
                  <w:rFonts w:ascii="Arial" w:hAnsi="Arial" w:cs="Arial"/>
                  <w:i/>
                  <w:sz w:val="20"/>
                  <w:lang w:val="en"/>
                </w:rPr>
                <w:t>https://devoncc.sharepoint.com/:w:/s/PublicDocs/Education/ESoXeZkAQylLupPG5VVG6yQB2iEFDD4pgkko5qBbtOSEkw?e=040Qiy</w:t>
              </w:r>
            </w:hyperlink>
            <w:r w:rsidRPr="002D0AEC">
              <w:rPr>
                <w:rFonts w:ascii="Arial" w:hAnsi="Arial" w:cs="Arial"/>
                <w:i/>
                <w:sz w:val="20"/>
                <w:lang w:val="en"/>
              </w:rPr>
              <w:t xml:space="preserve">   </w:t>
            </w:r>
          </w:p>
        </w:tc>
        <w:tc>
          <w:tcPr>
            <w:tcW w:w="3402" w:type="dxa"/>
          </w:tcPr>
          <w:p w14:paraId="6E8E5A4C" w14:textId="77777777" w:rsidR="00696201" w:rsidRDefault="00696201" w:rsidP="00696201">
            <w:pPr>
              <w:pStyle w:val="NoSpacing"/>
              <w:rPr>
                <w:rFonts w:ascii="Arial" w:hAnsi="Arial" w:cs="Arial"/>
                <w:i/>
                <w:sz w:val="20"/>
                <w:lang w:val="en"/>
              </w:rPr>
            </w:pPr>
          </w:p>
        </w:tc>
      </w:tr>
      <w:tr w:rsidR="00696201" w:rsidRPr="00597889" w14:paraId="7E97197F" w14:textId="7BB4B09D" w:rsidTr="0028493A">
        <w:trPr>
          <w:trHeight w:val="686"/>
        </w:trPr>
        <w:tc>
          <w:tcPr>
            <w:tcW w:w="3539" w:type="dxa"/>
            <w:tcBorders>
              <w:left w:val="single" w:sz="4" w:space="0" w:color="auto"/>
            </w:tcBorders>
          </w:tcPr>
          <w:p w14:paraId="717BB2C5" w14:textId="77777777" w:rsidR="00696201" w:rsidRPr="00C3562C" w:rsidRDefault="00696201" w:rsidP="00696201">
            <w:pPr>
              <w:rPr>
                <w:rFonts w:cs="Arial"/>
                <w:sz w:val="20"/>
              </w:rPr>
            </w:pPr>
            <w:r>
              <w:rPr>
                <w:rFonts w:cs="Arial"/>
                <w:sz w:val="20"/>
              </w:rPr>
              <w:lastRenderedPageBreak/>
              <w:t>Staff u</w:t>
            </w:r>
            <w:r w:rsidRPr="00C3562C">
              <w:rPr>
                <w:rFonts w:cs="Arial"/>
                <w:sz w:val="20"/>
              </w:rPr>
              <w:t xml:space="preserve">se of PPE </w:t>
            </w:r>
          </w:p>
          <w:p w14:paraId="31862EB9" w14:textId="77777777" w:rsidR="00696201" w:rsidRPr="00C3562C" w:rsidRDefault="00696201" w:rsidP="00696201">
            <w:pPr>
              <w:rPr>
                <w:rFonts w:cs="Arial"/>
                <w:sz w:val="20"/>
              </w:rPr>
            </w:pPr>
          </w:p>
        </w:tc>
        <w:tc>
          <w:tcPr>
            <w:tcW w:w="7229" w:type="dxa"/>
          </w:tcPr>
          <w:p w14:paraId="03BB2C21" w14:textId="77777777" w:rsidR="00696201" w:rsidRDefault="00696201" w:rsidP="00696201">
            <w:pPr>
              <w:pStyle w:val="NoSpacing"/>
              <w:rPr>
                <w:rFonts w:ascii="Arial" w:hAnsi="Arial" w:cs="Arial"/>
                <w:i/>
                <w:sz w:val="20"/>
                <w:lang w:val="en"/>
              </w:rPr>
            </w:pPr>
            <w:r w:rsidRPr="00C3562C">
              <w:rPr>
                <w:rFonts w:ascii="Arial" w:hAnsi="Arial" w:cs="Arial"/>
                <w:i/>
                <w:sz w:val="20"/>
                <w:lang w:val="en"/>
              </w:rPr>
              <w:t xml:space="preserve">Pupils whose care routinely already involves the use of PPE due to their intimate care needs will continue to receive their care in the same way. </w:t>
            </w:r>
            <w:r>
              <w:rPr>
                <w:rFonts w:ascii="Arial" w:hAnsi="Arial" w:cs="Arial"/>
                <w:i/>
                <w:sz w:val="20"/>
                <w:lang w:val="en"/>
              </w:rPr>
              <w:t>Follow guidance</w:t>
            </w:r>
            <w:r w:rsidRPr="00C3562C">
              <w:rPr>
                <w:rFonts w:ascii="Arial" w:hAnsi="Arial" w:cs="Arial"/>
                <w:i/>
                <w:sz w:val="20"/>
                <w:lang w:val="en"/>
              </w:rPr>
              <w:t xml:space="preserve"> </w:t>
            </w:r>
          </w:p>
          <w:p w14:paraId="4016EE35" w14:textId="77777777" w:rsidR="00696201" w:rsidRDefault="00DD30EE" w:rsidP="00696201">
            <w:pPr>
              <w:pStyle w:val="NoSpacing"/>
              <w:rPr>
                <w:rFonts w:ascii="Arial" w:hAnsi="Arial" w:cs="Arial"/>
                <w:i/>
                <w:sz w:val="20"/>
                <w:lang w:val="en"/>
              </w:rPr>
            </w:pPr>
            <w:hyperlink r:id="rId30" w:history="1">
              <w:r w:rsidR="00696201" w:rsidRPr="00741D62">
                <w:rPr>
                  <w:rStyle w:val="Hyperlink"/>
                  <w:rFonts w:ascii="Arial" w:hAnsi="Arial" w:cs="Arial"/>
                  <w:i/>
                  <w:sz w:val="20"/>
                  <w:lang w:val="en"/>
                </w:rPr>
                <w:t>https://www.gov.uk/government/publications/safe-working-in-education-childcare-and-childrens-social-care/safe-working-in-education-childcare-and-childrens-social-care-settings-including-the-use-of-personal-protective-equipment-ppe</w:t>
              </w:r>
            </w:hyperlink>
            <w:r w:rsidR="00696201">
              <w:rPr>
                <w:rFonts w:ascii="Arial" w:hAnsi="Arial" w:cs="Arial"/>
                <w:i/>
                <w:sz w:val="20"/>
                <w:lang w:val="en"/>
              </w:rPr>
              <w:t xml:space="preserve">  Guidance on the appropriate selection and use of PPE from DCC can be found here: </w:t>
            </w:r>
            <w:hyperlink r:id="rId31" w:history="1">
              <w:r w:rsidR="00696201" w:rsidRPr="00524E23">
                <w:rPr>
                  <w:rStyle w:val="Hyperlink"/>
                  <w:rFonts w:ascii="Arial" w:hAnsi="Arial" w:cs="Arial"/>
                  <w:i/>
                  <w:sz w:val="20"/>
                  <w:lang w:val="en"/>
                </w:rPr>
                <w:t>http://devon.cc/ppe</w:t>
              </w:r>
            </w:hyperlink>
            <w:r w:rsidR="00696201">
              <w:rPr>
                <w:rFonts w:ascii="Arial" w:hAnsi="Arial" w:cs="Arial"/>
                <w:i/>
                <w:sz w:val="20"/>
                <w:lang w:val="en"/>
              </w:rPr>
              <w:t xml:space="preserve"> </w:t>
            </w:r>
          </w:p>
          <w:p w14:paraId="3E9894F4" w14:textId="18B02BBE" w:rsidR="00962180" w:rsidRPr="00C3562C" w:rsidRDefault="00962180" w:rsidP="00696201">
            <w:pPr>
              <w:pStyle w:val="NoSpacing"/>
              <w:rPr>
                <w:rFonts w:ascii="Arial" w:hAnsi="Arial" w:cs="Arial"/>
                <w:i/>
                <w:sz w:val="20"/>
                <w:lang w:val="en"/>
              </w:rPr>
            </w:pPr>
            <w:r w:rsidRPr="00962180">
              <w:rPr>
                <w:rFonts w:ascii="Arial" w:hAnsi="Arial" w:cs="Arial"/>
                <w:i/>
                <w:color w:val="0070C0"/>
                <w:sz w:val="20"/>
                <w:lang w:val="en"/>
              </w:rPr>
              <w:t xml:space="preserve">At present, there are no pupils who will routinely need care that would require PPE. </w:t>
            </w:r>
          </w:p>
        </w:tc>
        <w:tc>
          <w:tcPr>
            <w:tcW w:w="3402" w:type="dxa"/>
          </w:tcPr>
          <w:p w14:paraId="18814FF4" w14:textId="77777777" w:rsidR="00696201" w:rsidRPr="00C3562C" w:rsidRDefault="00696201" w:rsidP="00696201">
            <w:pPr>
              <w:pStyle w:val="NoSpacing"/>
              <w:rPr>
                <w:rFonts w:ascii="Arial" w:hAnsi="Arial" w:cs="Arial"/>
                <w:i/>
                <w:sz w:val="20"/>
                <w:lang w:val="en"/>
              </w:rPr>
            </w:pPr>
          </w:p>
        </w:tc>
      </w:tr>
      <w:tr w:rsidR="00696201" w:rsidRPr="00597889" w14:paraId="3ECDC37A" w14:textId="38310FD7" w:rsidTr="0028493A">
        <w:trPr>
          <w:trHeight w:val="686"/>
        </w:trPr>
        <w:tc>
          <w:tcPr>
            <w:tcW w:w="3539" w:type="dxa"/>
            <w:tcBorders>
              <w:left w:val="single" w:sz="4" w:space="0" w:color="auto"/>
            </w:tcBorders>
          </w:tcPr>
          <w:p w14:paraId="05BA1A92" w14:textId="03001AC5" w:rsidR="00696201" w:rsidRPr="00C3562C" w:rsidRDefault="00696201" w:rsidP="00696201">
            <w:pPr>
              <w:rPr>
                <w:rFonts w:cs="Arial"/>
                <w:sz w:val="20"/>
              </w:rPr>
            </w:pPr>
            <w:r>
              <w:rPr>
                <w:rFonts w:cs="Arial"/>
                <w:sz w:val="20"/>
              </w:rPr>
              <w:t>U</w:t>
            </w:r>
            <w:r w:rsidRPr="00C3562C">
              <w:rPr>
                <w:rFonts w:cs="Arial"/>
                <w:sz w:val="20"/>
              </w:rPr>
              <w:t xml:space="preserve">se of </w:t>
            </w:r>
            <w:r>
              <w:rPr>
                <w:rFonts w:cs="Arial"/>
                <w:sz w:val="20"/>
              </w:rPr>
              <w:t>face coverings</w:t>
            </w:r>
          </w:p>
          <w:p w14:paraId="360FB562" w14:textId="77777777" w:rsidR="00696201" w:rsidRPr="00C3562C" w:rsidRDefault="00696201" w:rsidP="00696201">
            <w:pPr>
              <w:rPr>
                <w:rFonts w:cs="Arial"/>
                <w:sz w:val="20"/>
              </w:rPr>
            </w:pPr>
          </w:p>
          <w:p w14:paraId="4F9A0936" w14:textId="77777777" w:rsidR="00696201" w:rsidRPr="00C3562C" w:rsidRDefault="00696201" w:rsidP="00696201">
            <w:pPr>
              <w:rPr>
                <w:rFonts w:cs="Arial"/>
                <w:sz w:val="20"/>
              </w:rPr>
            </w:pPr>
            <w:r w:rsidRPr="00C3562C">
              <w:rPr>
                <w:rFonts w:cs="Arial"/>
                <w:sz w:val="20"/>
              </w:rPr>
              <w:t>Lack of understanding</w:t>
            </w:r>
          </w:p>
        </w:tc>
        <w:tc>
          <w:tcPr>
            <w:tcW w:w="7229" w:type="dxa"/>
          </w:tcPr>
          <w:p w14:paraId="4568A4C7" w14:textId="16621F00" w:rsidR="00696201" w:rsidRDefault="00DD30EE" w:rsidP="00696201">
            <w:pPr>
              <w:pStyle w:val="NoSpacing"/>
              <w:rPr>
                <w:rFonts w:ascii="Arial" w:hAnsi="Arial" w:cs="Arial"/>
                <w:i/>
                <w:sz w:val="20"/>
                <w:lang w:val="en"/>
              </w:rPr>
            </w:pPr>
            <w:hyperlink r:id="rId32" w:history="1">
              <w:r w:rsidR="00696201" w:rsidRPr="005F45FF">
                <w:rPr>
                  <w:rStyle w:val="Hyperlink"/>
                  <w:rFonts w:ascii="Arial" w:hAnsi="Arial" w:cs="Arial"/>
                  <w:i/>
                  <w:sz w:val="20"/>
                  <w:lang w:val="en"/>
                </w:rPr>
                <w:t>Guidance on the use of face coverings for pupils in year 7</w:t>
              </w:r>
            </w:hyperlink>
            <w:r w:rsidR="00696201">
              <w:rPr>
                <w:rFonts w:ascii="Arial" w:hAnsi="Arial" w:cs="Arial"/>
                <w:i/>
                <w:sz w:val="20"/>
                <w:lang w:val="en"/>
              </w:rPr>
              <w:t xml:space="preserve"> and above should be followed with consideration given to communal areas such as corridors where social distancing is hard to maintain.  </w:t>
            </w:r>
            <w:r w:rsidR="00696201" w:rsidRPr="008D536C">
              <w:rPr>
                <w:rFonts w:ascii="Arial" w:hAnsi="Arial" w:cs="Arial"/>
                <w:i/>
                <w:sz w:val="20"/>
                <w:lang w:val="en"/>
              </w:rPr>
              <w:t xml:space="preserve">Additional precautionary measures should also be taken </w:t>
            </w:r>
            <w:hyperlink r:id="rId33" w:anchor="where-local-restrictions-apply" w:history="1">
              <w:r w:rsidR="00696201" w:rsidRPr="008D536C">
                <w:rPr>
                  <w:rStyle w:val="Hyperlink"/>
                  <w:rFonts w:ascii="Arial" w:hAnsi="Arial" w:cs="Arial"/>
                  <w:i/>
                  <w:sz w:val="20"/>
                  <w:lang w:val="en"/>
                </w:rPr>
                <w:t>where local restrictions apply</w:t>
              </w:r>
            </w:hyperlink>
            <w:r w:rsidR="00696201" w:rsidRPr="008D536C">
              <w:rPr>
                <w:rFonts w:ascii="Arial" w:hAnsi="Arial" w:cs="Arial"/>
                <w:i/>
                <w:sz w:val="20"/>
                <w:lang w:val="en"/>
              </w:rPr>
              <w:t>.</w:t>
            </w:r>
          </w:p>
          <w:p w14:paraId="636042F8" w14:textId="5A864F44" w:rsidR="00696201" w:rsidRDefault="00696201" w:rsidP="00696201">
            <w:pPr>
              <w:pStyle w:val="NoSpacing"/>
              <w:rPr>
                <w:rFonts w:ascii="Arial" w:hAnsi="Arial" w:cs="Arial"/>
                <w:i/>
                <w:sz w:val="20"/>
                <w:lang w:val="en"/>
              </w:rPr>
            </w:pPr>
            <w:r w:rsidRPr="00C3562C">
              <w:rPr>
                <w:rFonts w:ascii="Arial" w:hAnsi="Arial" w:cs="Arial"/>
                <w:i/>
                <w:sz w:val="20"/>
                <w:lang w:val="en"/>
              </w:rPr>
              <w:t>Adequate training / briefing on use and safe disposal</w:t>
            </w:r>
          </w:p>
          <w:p w14:paraId="7EF60293" w14:textId="7BE1BDDB" w:rsidR="00696201" w:rsidRPr="00C3562C" w:rsidRDefault="00696201" w:rsidP="00696201">
            <w:pPr>
              <w:pStyle w:val="NoSpacing"/>
              <w:rPr>
                <w:rFonts w:ascii="Arial" w:hAnsi="Arial" w:cs="Arial"/>
                <w:i/>
                <w:sz w:val="20"/>
                <w:lang w:val="en"/>
              </w:rPr>
            </w:pPr>
            <w:r>
              <w:rPr>
                <w:rFonts w:ascii="Arial" w:hAnsi="Arial" w:cs="Arial"/>
                <w:i/>
                <w:sz w:val="20"/>
                <w:lang w:val="en"/>
              </w:rPr>
              <w:t xml:space="preserve">Follow guidance on putting on and taking off standard PPE </w:t>
            </w:r>
            <w:hyperlink r:id="rId34" w:history="1">
              <w:r w:rsidRPr="00B97192">
                <w:rPr>
                  <w:rStyle w:val="Hyperlink"/>
                  <w:rFonts w:ascii="Arial" w:hAnsi="Arial" w:cs="Arial"/>
                  <w:i/>
                  <w:sz w:val="20"/>
                  <w:lang w:val="en"/>
                </w:rPr>
                <w:t>https://www.gov.uk/government/publications/covid-19-personal-protective-equipment-use-for-non-aerosol-generating-procedures</w:t>
              </w:r>
            </w:hyperlink>
            <w:r>
              <w:rPr>
                <w:rFonts w:ascii="Arial" w:hAnsi="Arial" w:cs="Arial"/>
                <w:i/>
                <w:sz w:val="20"/>
                <w:lang w:val="en"/>
              </w:rPr>
              <w:t xml:space="preserve"> and above guidance on use in education settings.</w:t>
            </w:r>
          </w:p>
        </w:tc>
        <w:tc>
          <w:tcPr>
            <w:tcW w:w="3402" w:type="dxa"/>
          </w:tcPr>
          <w:p w14:paraId="75F76161" w14:textId="60E9092F" w:rsidR="00696201" w:rsidRPr="00C3562C" w:rsidRDefault="00962180" w:rsidP="00696201">
            <w:pPr>
              <w:pStyle w:val="NoSpacing"/>
              <w:rPr>
                <w:rFonts w:ascii="Arial" w:hAnsi="Arial" w:cs="Arial"/>
                <w:i/>
                <w:sz w:val="20"/>
                <w:lang w:val="en"/>
              </w:rPr>
            </w:pPr>
            <w:r>
              <w:rPr>
                <w:rFonts w:ascii="Arial" w:hAnsi="Arial" w:cs="Arial"/>
                <w:i/>
                <w:sz w:val="20"/>
                <w:lang w:val="en"/>
              </w:rPr>
              <w:t xml:space="preserve">Not applicable for Primary School. </w:t>
            </w:r>
          </w:p>
        </w:tc>
      </w:tr>
      <w:tr w:rsidR="00696201" w:rsidRPr="00597889" w14:paraId="5DCF8335" w14:textId="5F4B6788" w:rsidTr="0028493A">
        <w:trPr>
          <w:trHeight w:val="686"/>
        </w:trPr>
        <w:tc>
          <w:tcPr>
            <w:tcW w:w="3539" w:type="dxa"/>
            <w:tcBorders>
              <w:left w:val="single" w:sz="4" w:space="0" w:color="auto"/>
            </w:tcBorders>
          </w:tcPr>
          <w:p w14:paraId="76D105BF" w14:textId="19675072" w:rsidR="00696201" w:rsidRPr="000E294C" w:rsidRDefault="00696201" w:rsidP="00696201">
            <w:pPr>
              <w:rPr>
                <w:rFonts w:cs="Arial"/>
                <w:sz w:val="20"/>
              </w:rPr>
            </w:pPr>
            <w:r w:rsidRPr="000E294C">
              <w:rPr>
                <w:rFonts w:cs="Arial"/>
                <w:color w:val="000000" w:themeColor="text1"/>
                <w:sz w:val="20"/>
              </w:rPr>
              <w:t>Dealing with suspected and confirmed case/ cases and outbreak.</w:t>
            </w:r>
          </w:p>
        </w:tc>
        <w:tc>
          <w:tcPr>
            <w:tcW w:w="7229" w:type="dxa"/>
          </w:tcPr>
          <w:p w14:paraId="502F979F" w14:textId="77777777" w:rsidR="00696201" w:rsidRPr="0005531F" w:rsidRDefault="00696201" w:rsidP="00696201">
            <w:pPr>
              <w:rPr>
                <w:rFonts w:cs="Arial"/>
                <w:b/>
                <w:bCs/>
                <w:i/>
                <w:iCs/>
                <w:sz w:val="20"/>
              </w:rPr>
            </w:pPr>
            <w:r w:rsidRPr="0005531F">
              <w:rPr>
                <w:rFonts w:cs="Arial"/>
                <w:b/>
                <w:bCs/>
                <w:i/>
                <w:iCs/>
                <w:sz w:val="20"/>
              </w:rPr>
              <w:t xml:space="preserve">Dealing with suspected and confirmed case/ cases and outbreak. </w:t>
            </w:r>
          </w:p>
          <w:p w14:paraId="4CD87D83" w14:textId="77777777" w:rsidR="00696201" w:rsidRDefault="00696201" w:rsidP="00696201">
            <w:pPr>
              <w:rPr>
                <w:rFonts w:cs="Arial"/>
                <w:i/>
                <w:iCs/>
                <w:sz w:val="20"/>
              </w:rPr>
            </w:pPr>
            <w:r w:rsidRPr="0005531F">
              <w:rPr>
                <w:rFonts w:cs="Arial"/>
                <w:i/>
                <w:iCs/>
                <w:sz w:val="20"/>
              </w:rPr>
              <w:t>ALWAYS contact the local Health Protection Team if one of the following: 1) The symptomatic person has been admitted to Hospital 2) The Possible case REFUSES testing 3) There are a cluster of possible cases/unexpected increase in absenteeism 4) The Possible case has DEFINITE link to a confirmed case 5) ALL confirmed cases.</w:t>
            </w:r>
          </w:p>
          <w:p w14:paraId="0817373A" w14:textId="77777777" w:rsidR="00696201" w:rsidRDefault="00696201" w:rsidP="00696201">
            <w:pPr>
              <w:rPr>
                <w:rFonts w:cs="Arial"/>
                <w:i/>
                <w:iCs/>
                <w:sz w:val="20"/>
              </w:rPr>
            </w:pPr>
          </w:p>
          <w:p w14:paraId="39CCD9B3" w14:textId="495E5A5C" w:rsidR="00696201" w:rsidRPr="00744E65" w:rsidRDefault="00696201" w:rsidP="00696201">
            <w:pPr>
              <w:rPr>
                <w:rFonts w:cs="Arial"/>
                <w:i/>
                <w:sz w:val="20"/>
              </w:rPr>
            </w:pPr>
            <w:r w:rsidRPr="00744E65">
              <w:rPr>
                <w:rFonts w:cs="Arial"/>
                <w:i/>
                <w:sz w:val="20"/>
              </w:rPr>
              <w:t>If a child or staff member in your education setting becomes symptomatic, you should advise them to access testing through the normal channels.</w:t>
            </w:r>
          </w:p>
          <w:p w14:paraId="27F5B41E" w14:textId="4D8FC8E8" w:rsidR="00696201" w:rsidRPr="0005531F" w:rsidRDefault="00696201" w:rsidP="00696201">
            <w:pPr>
              <w:rPr>
                <w:rFonts w:cs="Arial"/>
                <w:i/>
                <w:iCs/>
                <w:sz w:val="20"/>
              </w:rPr>
            </w:pPr>
            <w:r w:rsidRPr="00744E65">
              <w:rPr>
                <w:rFonts w:cs="Arial"/>
                <w:i/>
                <w:sz w:val="20"/>
              </w:rPr>
              <w:t xml:space="preserve">However, in exceptional circumstances when you do not think a child or staff member would be able to access testing by these routes, you should consider using one of the </w:t>
            </w:r>
            <w:r w:rsidRPr="00744E65">
              <w:rPr>
                <w:rFonts w:cs="Arial"/>
                <w:i/>
                <w:iCs/>
                <w:sz w:val="20"/>
              </w:rPr>
              <w:t xml:space="preserve">school </w:t>
            </w:r>
            <w:r w:rsidRPr="00744E65">
              <w:rPr>
                <w:rFonts w:cs="Arial"/>
                <w:i/>
                <w:sz w:val="20"/>
              </w:rPr>
              <w:t>provided home test kits to improve the chances that the individual will get tested.</w:t>
            </w:r>
            <w:r>
              <w:rPr>
                <w:rFonts w:cs="Arial"/>
                <w:i/>
                <w:iCs/>
                <w:sz w:val="20"/>
              </w:rPr>
              <w:t xml:space="preserve"> See the </w:t>
            </w:r>
            <w:hyperlink r:id="rId35" w:history="1">
              <w:r w:rsidRPr="0005287E">
                <w:rPr>
                  <w:rStyle w:val="Hyperlink"/>
                  <w:rFonts w:cs="Arial"/>
                  <w:i/>
                  <w:iCs/>
                  <w:sz w:val="20"/>
                </w:rPr>
                <w:t>DfE guidance on test kits for schools</w:t>
              </w:r>
            </w:hyperlink>
            <w:r>
              <w:rPr>
                <w:rFonts w:cs="Arial"/>
                <w:i/>
                <w:iCs/>
                <w:sz w:val="20"/>
              </w:rPr>
              <w:t xml:space="preserve">. </w:t>
            </w:r>
          </w:p>
          <w:p w14:paraId="2853E0C2" w14:textId="77777777" w:rsidR="00696201" w:rsidRPr="0005531F" w:rsidRDefault="00696201" w:rsidP="00696201">
            <w:pPr>
              <w:rPr>
                <w:rFonts w:cs="Arial"/>
                <w:i/>
                <w:iCs/>
                <w:sz w:val="20"/>
              </w:rPr>
            </w:pPr>
          </w:p>
          <w:p w14:paraId="34E247F9" w14:textId="565DA5C7" w:rsidR="00696201" w:rsidRPr="0005531F" w:rsidRDefault="00696201" w:rsidP="00696201">
            <w:pPr>
              <w:rPr>
                <w:rFonts w:cs="Arial"/>
                <w:i/>
                <w:iCs/>
                <w:sz w:val="20"/>
              </w:rPr>
            </w:pPr>
            <w:r w:rsidRPr="0005531F">
              <w:rPr>
                <w:rFonts w:cs="Arial"/>
                <w:i/>
                <w:sz w:val="20"/>
              </w:rPr>
              <w:t>If you have any infection control concerns or questions, please call the South West Health Protection Team on 0300 303 8162</w:t>
            </w:r>
            <w:r w:rsidRPr="0005531F">
              <w:rPr>
                <w:rFonts w:cs="Arial"/>
                <w:i/>
                <w:iCs/>
                <w:sz w:val="20"/>
              </w:rPr>
              <w:t xml:space="preserve"> or email </w:t>
            </w:r>
            <w:hyperlink r:id="rId36" w:tgtFrame="_blank" w:tooltip="mailto:swhpt@phe.gov.uk" w:history="1">
              <w:r w:rsidRPr="0005531F">
                <w:rPr>
                  <w:rStyle w:val="Hyperlink"/>
                  <w:rFonts w:cs="Arial"/>
                  <w:i/>
                  <w:iCs/>
                  <w:sz w:val="20"/>
                </w:rPr>
                <w:t>swhpt@phe.gov.uk</w:t>
              </w:r>
            </w:hyperlink>
            <w:r w:rsidRPr="0005531F">
              <w:rPr>
                <w:rFonts w:cs="Arial"/>
                <w:i/>
                <w:iCs/>
                <w:sz w:val="20"/>
              </w:rPr>
              <w:t>.</w:t>
            </w:r>
            <w:r w:rsidRPr="0005531F">
              <w:rPr>
                <w:rFonts w:cs="Arial"/>
                <w:i/>
                <w:sz w:val="20"/>
              </w:rPr>
              <w:t xml:space="preserve"> If the matter is not urgent you can also email </w:t>
            </w:r>
            <w:hyperlink r:id="rId37" w:history="1">
              <w:r w:rsidRPr="0005531F">
                <w:rPr>
                  <w:rStyle w:val="Hyperlink"/>
                  <w:rFonts w:cs="Arial"/>
                  <w:i/>
                  <w:iCs/>
                  <w:sz w:val="20"/>
                </w:rPr>
                <w:t>ask.swhpt@phe.gov.uk</w:t>
              </w:r>
            </w:hyperlink>
            <w:r w:rsidRPr="0005531F">
              <w:rPr>
                <w:rFonts w:cs="Arial"/>
                <w:i/>
                <w:iCs/>
                <w:sz w:val="20"/>
              </w:rPr>
              <w:t>.  </w:t>
            </w:r>
          </w:p>
          <w:p w14:paraId="67EFD899" w14:textId="77777777" w:rsidR="00696201" w:rsidRPr="0005531F" w:rsidRDefault="00696201" w:rsidP="00696201">
            <w:pPr>
              <w:rPr>
                <w:rFonts w:cs="Arial"/>
                <w:i/>
                <w:iCs/>
                <w:sz w:val="20"/>
              </w:rPr>
            </w:pPr>
          </w:p>
          <w:p w14:paraId="775547CF" w14:textId="61AD9A22" w:rsidR="00696201" w:rsidRPr="0005531F" w:rsidRDefault="00696201" w:rsidP="00696201">
            <w:pPr>
              <w:rPr>
                <w:rFonts w:cs="Arial"/>
                <w:i/>
                <w:iCs/>
                <w:sz w:val="20"/>
              </w:rPr>
            </w:pPr>
            <w:r w:rsidRPr="0005531F">
              <w:rPr>
                <w:rFonts w:cs="Arial"/>
                <w:i/>
                <w:iCs/>
                <w:sz w:val="20"/>
              </w:rPr>
              <w:t xml:space="preserve">For </w:t>
            </w:r>
            <w:r w:rsidRPr="0005531F">
              <w:rPr>
                <w:rFonts w:cs="Arial"/>
                <w:b/>
                <w:bCs/>
                <w:i/>
                <w:iCs/>
                <w:sz w:val="20"/>
              </w:rPr>
              <w:t>ALL SUSPECTED OR CONFIRMED CASE IN SCHOOL ALWAYS</w:t>
            </w:r>
            <w:r w:rsidRPr="0005531F">
              <w:rPr>
                <w:rFonts w:cs="Arial"/>
                <w:i/>
                <w:iCs/>
                <w:sz w:val="20"/>
              </w:rPr>
              <w:t xml:space="preserve"> inform the local authority by emailing </w:t>
            </w:r>
            <w:hyperlink r:id="rId38" w:tgtFrame="_blank" w:tooltip="mailto:educate.schoolspriorityalerts-mailbox@devon.gov.uk" w:history="1">
              <w:r w:rsidRPr="0005531F">
                <w:rPr>
                  <w:rStyle w:val="Hyperlink"/>
                  <w:rFonts w:cs="Arial"/>
                  <w:i/>
                  <w:iCs/>
                  <w:sz w:val="20"/>
                </w:rPr>
                <w:t>educate.schoolspriorityalerts-mailbox@devon.gov.uk</w:t>
              </w:r>
            </w:hyperlink>
            <w:r w:rsidRPr="0005531F">
              <w:rPr>
                <w:rFonts w:cs="Arial"/>
                <w:i/>
                <w:iCs/>
                <w:sz w:val="20"/>
              </w:rPr>
              <w:t>.</w:t>
            </w:r>
          </w:p>
          <w:p w14:paraId="1DB0D56D" w14:textId="77777777" w:rsidR="00696201" w:rsidRPr="0005531F" w:rsidRDefault="00696201" w:rsidP="00696201">
            <w:pPr>
              <w:rPr>
                <w:rFonts w:cs="Arial"/>
                <w:i/>
                <w:iCs/>
                <w:sz w:val="20"/>
              </w:rPr>
            </w:pPr>
          </w:p>
          <w:p w14:paraId="55AE93F8" w14:textId="663ED9EC" w:rsidR="00696201" w:rsidRDefault="00696201" w:rsidP="00696201">
            <w:pPr>
              <w:rPr>
                <w:rFonts w:cs="Arial"/>
                <w:i/>
                <w:iCs/>
                <w:sz w:val="20"/>
              </w:rPr>
            </w:pPr>
            <w:r w:rsidRPr="0005531F">
              <w:rPr>
                <w:rFonts w:cs="Arial"/>
                <w:i/>
                <w:iCs/>
                <w:sz w:val="20"/>
              </w:rPr>
              <w:t xml:space="preserve">Devon County Council’s Local Outbreak Management Plan (LOMP) is available here: </w:t>
            </w:r>
            <w:hyperlink r:id="rId39" w:tgtFrame="_blank" w:tooltip="https://www.devon.gov.uk/coronavirus-advice-in-devon/lomp/" w:history="1">
              <w:r w:rsidRPr="0005531F">
                <w:rPr>
                  <w:rStyle w:val="Hyperlink"/>
                  <w:rFonts w:cs="Arial"/>
                  <w:i/>
                  <w:iCs/>
                  <w:sz w:val="20"/>
                </w:rPr>
                <w:t>https://www.devon.gov.uk/coronavirus-advice-in-devon/lomp/</w:t>
              </w:r>
            </w:hyperlink>
            <w:r w:rsidRPr="0005531F">
              <w:rPr>
                <w:rFonts w:cs="Arial"/>
                <w:i/>
                <w:iCs/>
                <w:sz w:val="20"/>
              </w:rPr>
              <w:t xml:space="preserve">. If there is a confirmed case, a </w:t>
            </w:r>
            <w:r w:rsidRPr="00A745AA">
              <w:rPr>
                <w:rFonts w:cs="Arial"/>
                <w:i/>
                <w:iCs/>
                <w:sz w:val="20"/>
              </w:rPr>
              <w:t xml:space="preserve">complex situation or an outbreak is declared in your setting you may be asked to join an Incident Management Team </w:t>
            </w:r>
            <w:r w:rsidRPr="0005531F">
              <w:rPr>
                <w:rFonts w:cs="Arial"/>
                <w:i/>
                <w:iCs/>
                <w:sz w:val="20"/>
              </w:rPr>
              <w:t xml:space="preserve">or Outbreak Control Team </w:t>
            </w:r>
            <w:r w:rsidRPr="00A745AA">
              <w:rPr>
                <w:rFonts w:cs="Arial"/>
                <w:i/>
                <w:iCs/>
                <w:sz w:val="20"/>
              </w:rPr>
              <w:t>Meeting.  </w:t>
            </w:r>
            <w:r w:rsidRPr="0005531F">
              <w:rPr>
                <w:rFonts w:cs="Arial"/>
                <w:i/>
                <w:iCs/>
                <w:sz w:val="20"/>
              </w:rPr>
              <w:t xml:space="preserve">Schools </w:t>
            </w:r>
            <w:r w:rsidRPr="00A745AA">
              <w:rPr>
                <w:rFonts w:cs="Arial"/>
                <w:i/>
                <w:iCs/>
                <w:sz w:val="20"/>
              </w:rPr>
              <w:t xml:space="preserve">should up-date the </w:t>
            </w:r>
            <w:r w:rsidRPr="00263AE9">
              <w:rPr>
                <w:rFonts w:cs="Arial"/>
                <w:b/>
                <w:i/>
                <w:sz w:val="20"/>
              </w:rPr>
              <w:t>Schools Emergency Plan</w:t>
            </w:r>
            <w:r w:rsidRPr="00A745AA">
              <w:rPr>
                <w:rFonts w:cs="Arial"/>
                <w:i/>
                <w:iCs/>
                <w:sz w:val="20"/>
              </w:rPr>
              <w:t xml:space="preserve"> to incorporate the above links</w:t>
            </w:r>
            <w:r>
              <w:rPr>
                <w:rFonts w:cs="Arial"/>
                <w:i/>
                <w:iCs/>
                <w:sz w:val="20"/>
              </w:rPr>
              <w:t>. The following resources should also be referred to in the event of cases at the setting:</w:t>
            </w:r>
          </w:p>
          <w:p w14:paraId="143B0FA6" w14:textId="77777777" w:rsidR="00696201" w:rsidRDefault="00696201" w:rsidP="00696201">
            <w:pPr>
              <w:rPr>
                <w:rFonts w:cs="Arial"/>
                <w:i/>
                <w:iCs/>
                <w:sz w:val="20"/>
              </w:rPr>
            </w:pPr>
          </w:p>
          <w:p w14:paraId="2947456C" w14:textId="729799BB" w:rsidR="00696201" w:rsidRDefault="00DD30EE" w:rsidP="00696201">
            <w:pPr>
              <w:rPr>
                <w:rFonts w:cs="Arial"/>
                <w:i/>
                <w:iCs/>
                <w:sz w:val="20"/>
              </w:rPr>
            </w:pPr>
            <w:hyperlink r:id="rId40" w:history="1">
              <w:r w:rsidR="00696201" w:rsidRPr="00C434EC">
                <w:rPr>
                  <w:rStyle w:val="Hyperlink"/>
                  <w:rFonts w:cs="Arial"/>
                  <w:i/>
                  <w:iCs/>
                  <w:sz w:val="20"/>
                </w:rPr>
                <w:t>Education</w:t>
              </w:r>
              <w:r w:rsidR="00696201">
                <w:rPr>
                  <w:rStyle w:val="Hyperlink"/>
                  <w:rFonts w:cs="Arial"/>
                  <w:i/>
                  <w:iCs/>
                  <w:sz w:val="20"/>
                </w:rPr>
                <w:t>al</w:t>
              </w:r>
              <w:r w:rsidR="00696201" w:rsidRPr="00C434EC">
                <w:rPr>
                  <w:rStyle w:val="Hyperlink"/>
                  <w:rFonts w:cs="Arial"/>
                  <w:i/>
                  <w:iCs/>
                  <w:sz w:val="20"/>
                </w:rPr>
                <w:t xml:space="preserve"> settings Action cards</w:t>
              </w:r>
            </w:hyperlink>
            <w:r w:rsidR="00696201">
              <w:rPr>
                <w:rFonts w:cs="Arial"/>
                <w:i/>
                <w:iCs/>
                <w:sz w:val="20"/>
              </w:rPr>
              <w:t xml:space="preserve"> </w:t>
            </w:r>
          </w:p>
          <w:p w14:paraId="6E962EDB" w14:textId="129083CB" w:rsidR="00696201" w:rsidRDefault="00696201" w:rsidP="00696201">
            <w:pPr>
              <w:rPr>
                <w:rFonts w:cs="Arial"/>
                <w:i/>
                <w:iCs/>
                <w:sz w:val="20"/>
              </w:rPr>
            </w:pPr>
          </w:p>
          <w:p w14:paraId="4D1CBC84" w14:textId="694A83A5" w:rsidR="00696201" w:rsidRPr="0005531F" w:rsidRDefault="00DD30EE" w:rsidP="00696201">
            <w:pPr>
              <w:rPr>
                <w:rFonts w:cs="Arial"/>
                <w:i/>
                <w:iCs/>
                <w:sz w:val="20"/>
              </w:rPr>
            </w:pPr>
            <w:hyperlink r:id="rId41" w:history="1">
              <w:r w:rsidR="00696201" w:rsidRPr="002314EA">
                <w:rPr>
                  <w:rStyle w:val="Hyperlink"/>
                  <w:rFonts w:cs="Arial"/>
                  <w:i/>
                  <w:iCs/>
                  <w:sz w:val="20"/>
                </w:rPr>
                <w:t>PHE SW HPT: Flowchart for childcare and Educational settings V 4</w:t>
              </w:r>
            </w:hyperlink>
            <w:r w:rsidR="00696201">
              <w:rPr>
                <w:rFonts w:cs="Arial"/>
                <w:i/>
                <w:iCs/>
                <w:sz w:val="20"/>
              </w:rPr>
              <w:t xml:space="preserve"> </w:t>
            </w:r>
          </w:p>
          <w:p w14:paraId="02CAD970" w14:textId="754E23B9" w:rsidR="00696201" w:rsidRPr="00213CD3" w:rsidRDefault="00696201" w:rsidP="00696201">
            <w:pPr>
              <w:rPr>
                <w:rFonts w:cs="Arial"/>
                <w:i/>
                <w:sz w:val="20"/>
              </w:rPr>
            </w:pPr>
          </w:p>
          <w:p w14:paraId="78A7F0D8" w14:textId="1C6C120E" w:rsidR="00696201" w:rsidRPr="00134238" w:rsidRDefault="00696201" w:rsidP="00696201">
            <w:pPr>
              <w:spacing w:after="152" w:line="252" w:lineRule="auto"/>
              <w:ind w:right="83"/>
              <w:rPr>
                <w:i/>
                <w:color w:val="0563C1"/>
                <w:sz w:val="20"/>
                <w:u w:val="single"/>
              </w:rPr>
            </w:pPr>
            <w:r w:rsidRPr="004C64F2">
              <w:rPr>
                <w:i/>
                <w:sz w:val="20"/>
              </w:rPr>
              <w:t xml:space="preserve">Schools should also consider their contingency planning for outbreaks, including local outbreaks – using the </w:t>
            </w:r>
            <w:hyperlink r:id="rId42" w:anchor="section-5-contingency-planning-for-outbreaks" w:history="1">
              <w:r w:rsidRPr="004C64F2">
                <w:rPr>
                  <w:rStyle w:val="Hyperlink"/>
                  <w:i/>
                  <w:sz w:val="20"/>
                </w:rPr>
                <w:t>Actions for Schools Guidance Section 5</w:t>
              </w:r>
            </w:hyperlink>
          </w:p>
        </w:tc>
        <w:tc>
          <w:tcPr>
            <w:tcW w:w="3402" w:type="dxa"/>
          </w:tcPr>
          <w:p w14:paraId="0742E05D" w14:textId="77777777" w:rsidR="00696201" w:rsidRDefault="00962180" w:rsidP="00696201">
            <w:pPr>
              <w:rPr>
                <w:rFonts w:cs="Arial"/>
                <w:i/>
                <w:iCs/>
                <w:color w:val="000000"/>
                <w:sz w:val="20"/>
              </w:rPr>
            </w:pPr>
            <w:r>
              <w:rPr>
                <w:rFonts w:cs="Arial"/>
                <w:i/>
                <w:iCs/>
                <w:color w:val="000000"/>
                <w:sz w:val="20"/>
              </w:rPr>
              <w:lastRenderedPageBreak/>
              <w:t>UPDATED FLOW CHARTS</w:t>
            </w:r>
          </w:p>
          <w:p w14:paraId="38423BDB" w14:textId="6C9D3149" w:rsidR="00962180" w:rsidRPr="00A745AA" w:rsidRDefault="00962180" w:rsidP="00696201">
            <w:pPr>
              <w:rPr>
                <w:rFonts w:cs="Arial"/>
                <w:i/>
                <w:iCs/>
                <w:color w:val="000000"/>
                <w:sz w:val="20"/>
              </w:rPr>
            </w:pPr>
            <w:r>
              <w:rPr>
                <w:rFonts w:cs="Arial"/>
                <w:i/>
                <w:iCs/>
                <w:color w:val="000000"/>
                <w:sz w:val="20"/>
              </w:rPr>
              <w:t>UPDATED ACTION CARDS</w:t>
            </w:r>
          </w:p>
        </w:tc>
      </w:tr>
      <w:tr w:rsidR="00696201" w:rsidRPr="00597889" w14:paraId="5E6649DE" w14:textId="07FCD82E" w:rsidTr="0028493A">
        <w:trPr>
          <w:trHeight w:val="686"/>
        </w:trPr>
        <w:tc>
          <w:tcPr>
            <w:tcW w:w="3539" w:type="dxa"/>
            <w:tcBorders>
              <w:left w:val="single" w:sz="4" w:space="0" w:color="auto"/>
            </w:tcBorders>
            <w:shd w:val="clear" w:color="auto" w:fill="A6A6A6" w:themeFill="background1" w:themeFillShade="A6"/>
          </w:tcPr>
          <w:p w14:paraId="7CE96217" w14:textId="77777777" w:rsidR="00696201" w:rsidRPr="00C3562C" w:rsidRDefault="00696201" w:rsidP="00696201">
            <w:pPr>
              <w:rPr>
                <w:rFonts w:cs="Arial"/>
                <w:sz w:val="20"/>
              </w:rPr>
            </w:pPr>
            <w:r w:rsidRPr="00C3562C">
              <w:rPr>
                <w:rFonts w:cs="Arial"/>
                <w:sz w:val="20"/>
              </w:rPr>
              <w:lastRenderedPageBreak/>
              <w:t>Pupil related issues</w:t>
            </w:r>
          </w:p>
        </w:tc>
        <w:tc>
          <w:tcPr>
            <w:tcW w:w="7229" w:type="dxa"/>
            <w:shd w:val="clear" w:color="auto" w:fill="A6A6A6" w:themeFill="background1" w:themeFillShade="A6"/>
          </w:tcPr>
          <w:p w14:paraId="20650465" w14:textId="77777777" w:rsidR="00696201" w:rsidRPr="00C3562C" w:rsidRDefault="00696201" w:rsidP="00696201">
            <w:pPr>
              <w:rPr>
                <w:rFonts w:cs="Arial"/>
                <w:sz w:val="20"/>
              </w:rPr>
            </w:pPr>
          </w:p>
        </w:tc>
        <w:tc>
          <w:tcPr>
            <w:tcW w:w="3402" w:type="dxa"/>
            <w:shd w:val="clear" w:color="auto" w:fill="A6A6A6" w:themeFill="background1" w:themeFillShade="A6"/>
          </w:tcPr>
          <w:p w14:paraId="3539A299" w14:textId="77777777" w:rsidR="00696201" w:rsidRPr="00C3562C" w:rsidRDefault="00696201" w:rsidP="00696201">
            <w:pPr>
              <w:rPr>
                <w:rFonts w:cs="Arial"/>
                <w:sz w:val="20"/>
              </w:rPr>
            </w:pPr>
          </w:p>
        </w:tc>
      </w:tr>
      <w:tr w:rsidR="00696201" w:rsidRPr="00597889" w14:paraId="305E05A1" w14:textId="2EB7455A" w:rsidTr="0028493A">
        <w:trPr>
          <w:trHeight w:val="686"/>
        </w:trPr>
        <w:tc>
          <w:tcPr>
            <w:tcW w:w="3539" w:type="dxa"/>
            <w:tcBorders>
              <w:left w:val="single" w:sz="4" w:space="0" w:color="auto"/>
            </w:tcBorders>
          </w:tcPr>
          <w:p w14:paraId="152CA5D0" w14:textId="77777777" w:rsidR="00696201" w:rsidRPr="00F84D78" w:rsidRDefault="00696201" w:rsidP="00696201">
            <w:pPr>
              <w:rPr>
                <w:rFonts w:cs="Arial"/>
                <w:sz w:val="20"/>
                <w:highlight w:val="yellow"/>
              </w:rPr>
            </w:pPr>
            <w:r w:rsidRPr="00F84D78">
              <w:rPr>
                <w:rFonts w:cs="Arial"/>
                <w:sz w:val="20"/>
              </w:rPr>
              <w:t>Vulnerable groups who are clinically, extremely vulnerable.</w:t>
            </w:r>
          </w:p>
        </w:tc>
        <w:tc>
          <w:tcPr>
            <w:tcW w:w="7229" w:type="dxa"/>
          </w:tcPr>
          <w:p w14:paraId="655AE859" w14:textId="58AEB349" w:rsidR="00696201" w:rsidRDefault="00696201" w:rsidP="00696201">
            <w:pPr>
              <w:rPr>
                <w:i/>
                <w:iCs/>
                <w:sz w:val="20"/>
                <w:lang w:val="en"/>
              </w:rPr>
            </w:pPr>
            <w:r w:rsidRPr="00D729DE">
              <w:rPr>
                <w:rFonts w:cs="Arial"/>
                <w:i/>
                <w:sz w:val="20"/>
              </w:rPr>
              <w:t xml:space="preserve">Shielding advice for all adults and children will pause on 1 August </w:t>
            </w:r>
            <w:r w:rsidRPr="00D729DE">
              <w:rPr>
                <w:i/>
                <w:sz w:val="20"/>
                <w:lang w:val="en"/>
              </w:rPr>
              <w:t>meaning that even the small number of pupils who will remain on the shielded patient list can also return to school, as can those who have family members who are shielding</w:t>
            </w:r>
            <w:r>
              <w:rPr>
                <w:i/>
                <w:iCs/>
                <w:color w:val="00B050"/>
                <w:sz w:val="20"/>
                <w:lang w:val="en"/>
              </w:rPr>
              <w:t xml:space="preserve">. </w:t>
            </w:r>
            <w:hyperlink r:id="rId43" w:anchor="children-who-should-be-advised-to-shield" w:history="1">
              <w:r w:rsidRPr="007C674E">
                <w:rPr>
                  <w:rStyle w:val="Hyperlink"/>
                  <w:i/>
                  <w:iCs/>
                  <w:sz w:val="20"/>
                  <w:lang w:val="en"/>
                </w:rPr>
                <w:t>Covid-19 shielding guidance from the Royal College of Paediat</w:t>
              </w:r>
              <w:r>
                <w:rPr>
                  <w:rStyle w:val="Hyperlink"/>
                  <w:i/>
                  <w:iCs/>
                  <w:sz w:val="20"/>
                  <w:lang w:val="en"/>
                </w:rPr>
                <w:t>r</w:t>
              </w:r>
              <w:r w:rsidRPr="007C674E">
                <w:rPr>
                  <w:rStyle w:val="Hyperlink"/>
                  <w:i/>
                  <w:iCs/>
                  <w:sz w:val="20"/>
                  <w:lang w:val="en"/>
                </w:rPr>
                <w:t>ics for children and young persons</w:t>
              </w:r>
            </w:hyperlink>
            <w:r>
              <w:rPr>
                <w:i/>
                <w:iCs/>
                <w:color w:val="00B050"/>
                <w:sz w:val="20"/>
                <w:lang w:val="en"/>
              </w:rPr>
              <w:t xml:space="preserve"> </w:t>
            </w:r>
            <w:r w:rsidRPr="00D729DE">
              <w:rPr>
                <w:i/>
                <w:sz w:val="20"/>
                <w:lang w:val="en"/>
              </w:rPr>
              <w:t xml:space="preserve">should be followed, and those under the care of a specialist encouraged to discuss their return to school. Any additional temporary recommendations received from local health agencies due to localised higher rates of transmission should be implemented as required. </w:t>
            </w:r>
          </w:p>
          <w:p w14:paraId="6CE1E012" w14:textId="6A80BB52" w:rsidR="00696201" w:rsidRPr="00684E41" w:rsidRDefault="00962180" w:rsidP="00696201">
            <w:pPr>
              <w:rPr>
                <w:rFonts w:cs="Arial"/>
                <w:i/>
                <w:iCs/>
                <w:sz w:val="20"/>
              </w:rPr>
            </w:pPr>
            <w:r w:rsidRPr="00633174">
              <w:rPr>
                <w:rFonts w:cs="Arial"/>
                <w:i/>
                <w:iCs/>
                <w:color w:val="0070C0"/>
                <w:sz w:val="20"/>
              </w:rPr>
              <w:t>Working with parents/carers and following the medical advice that they have been given.</w:t>
            </w:r>
          </w:p>
        </w:tc>
        <w:tc>
          <w:tcPr>
            <w:tcW w:w="3402" w:type="dxa"/>
          </w:tcPr>
          <w:p w14:paraId="0E4419B8" w14:textId="77777777" w:rsidR="00696201" w:rsidRPr="00684E41" w:rsidRDefault="00696201" w:rsidP="00696201">
            <w:pPr>
              <w:rPr>
                <w:rFonts w:cs="Arial"/>
                <w:i/>
                <w:iCs/>
                <w:color w:val="00B050"/>
                <w:sz w:val="20"/>
              </w:rPr>
            </w:pPr>
          </w:p>
        </w:tc>
      </w:tr>
      <w:tr w:rsidR="00696201" w:rsidRPr="00597889" w14:paraId="601735D3" w14:textId="26DF9155" w:rsidTr="0028493A">
        <w:trPr>
          <w:trHeight w:val="686"/>
        </w:trPr>
        <w:tc>
          <w:tcPr>
            <w:tcW w:w="3539" w:type="dxa"/>
            <w:tcBorders>
              <w:left w:val="single" w:sz="4" w:space="0" w:color="auto"/>
            </w:tcBorders>
          </w:tcPr>
          <w:p w14:paraId="220ACB54" w14:textId="221A1E7D" w:rsidR="00696201" w:rsidRPr="00C3562C" w:rsidRDefault="00696201" w:rsidP="00696201">
            <w:pPr>
              <w:rPr>
                <w:rFonts w:cs="Arial"/>
                <w:sz w:val="20"/>
              </w:rPr>
            </w:pPr>
            <w:r w:rsidRPr="00C3562C">
              <w:rPr>
                <w:rFonts w:cs="Arial"/>
                <w:sz w:val="20"/>
              </w:rPr>
              <w:t>Children with EHCP</w:t>
            </w:r>
            <w:r>
              <w:rPr>
                <w:rFonts w:cs="Arial"/>
                <w:sz w:val="20"/>
              </w:rPr>
              <w:t xml:space="preserve"> </w:t>
            </w:r>
            <w:r w:rsidRPr="00D729DE">
              <w:rPr>
                <w:rFonts w:cs="Arial"/>
                <w:sz w:val="20"/>
              </w:rPr>
              <w:t xml:space="preserve">and pupils who attend dual settings </w:t>
            </w:r>
          </w:p>
        </w:tc>
        <w:tc>
          <w:tcPr>
            <w:tcW w:w="7229" w:type="dxa"/>
          </w:tcPr>
          <w:p w14:paraId="03ADFC24" w14:textId="77777777" w:rsidR="00696201" w:rsidRDefault="00696201" w:rsidP="00696201">
            <w:pPr>
              <w:rPr>
                <w:i/>
                <w:iCs/>
                <w:sz w:val="20"/>
                <w:lang w:val="en"/>
              </w:rPr>
            </w:pPr>
            <w:r>
              <w:rPr>
                <w:rFonts w:cs="Arial"/>
                <w:i/>
                <w:sz w:val="20"/>
              </w:rPr>
              <w:t>A</w:t>
            </w:r>
            <w:r w:rsidRPr="00C3562C">
              <w:rPr>
                <w:rFonts w:cs="Arial"/>
                <w:i/>
                <w:sz w:val="20"/>
              </w:rPr>
              <w:t xml:space="preserve"> risk assessment </w:t>
            </w:r>
            <w:r>
              <w:rPr>
                <w:rFonts w:cs="Arial"/>
                <w:i/>
                <w:sz w:val="20"/>
              </w:rPr>
              <w:t>should be completed</w:t>
            </w:r>
            <w:r w:rsidRPr="00C3562C">
              <w:rPr>
                <w:rFonts w:cs="Arial"/>
                <w:i/>
                <w:sz w:val="20"/>
              </w:rPr>
              <w:t xml:space="preserve"> before attendance</w:t>
            </w:r>
            <w:r>
              <w:rPr>
                <w:rFonts w:cs="Arial"/>
                <w:i/>
                <w:sz w:val="20"/>
              </w:rPr>
              <w:t>. For dual settings</w:t>
            </w:r>
            <w:r w:rsidRPr="00C3562C">
              <w:rPr>
                <w:rFonts w:cs="Arial"/>
                <w:i/>
                <w:sz w:val="20"/>
              </w:rPr>
              <w:t xml:space="preserve"> </w:t>
            </w:r>
            <w:r w:rsidRPr="00D729DE">
              <w:rPr>
                <w:i/>
                <w:sz w:val="20"/>
                <w:lang w:val="en"/>
              </w:rPr>
              <w:t xml:space="preserve">work through the system of controls collaboratively, enabling any risks identified </w:t>
            </w:r>
            <w:r>
              <w:rPr>
                <w:i/>
                <w:iCs/>
                <w:sz w:val="20"/>
                <w:lang w:val="en"/>
              </w:rPr>
              <w:t xml:space="preserve">to be addressed </w:t>
            </w:r>
            <w:r w:rsidRPr="00D729DE">
              <w:rPr>
                <w:i/>
                <w:sz w:val="20"/>
                <w:lang w:val="en"/>
              </w:rPr>
              <w:t xml:space="preserve">and allowing </w:t>
            </w:r>
            <w:r>
              <w:rPr>
                <w:i/>
                <w:iCs/>
                <w:sz w:val="20"/>
                <w:lang w:val="en"/>
              </w:rPr>
              <w:t>the joint delivery of</w:t>
            </w:r>
            <w:r>
              <w:rPr>
                <w:i/>
                <w:sz w:val="20"/>
                <w:lang w:val="en"/>
              </w:rPr>
              <w:t xml:space="preserve"> </w:t>
            </w:r>
            <w:r w:rsidRPr="00D729DE">
              <w:rPr>
                <w:i/>
                <w:sz w:val="20"/>
                <w:lang w:val="en"/>
              </w:rPr>
              <w:t>a broad and balanced curriculum for the child</w:t>
            </w:r>
          </w:p>
          <w:p w14:paraId="13272731" w14:textId="748B0B2C" w:rsidR="00696201" w:rsidRPr="0051759A" w:rsidRDefault="00962180" w:rsidP="00696201">
            <w:pPr>
              <w:rPr>
                <w:rFonts w:cs="Arial"/>
                <w:i/>
                <w:sz w:val="20"/>
              </w:rPr>
            </w:pPr>
            <w:r w:rsidRPr="00962180">
              <w:rPr>
                <w:rFonts w:cs="Arial"/>
                <w:i/>
                <w:color w:val="0070C0"/>
                <w:sz w:val="20"/>
              </w:rPr>
              <w:t xml:space="preserve">No Pupils currently in dual settings. </w:t>
            </w:r>
          </w:p>
        </w:tc>
        <w:tc>
          <w:tcPr>
            <w:tcW w:w="3402" w:type="dxa"/>
          </w:tcPr>
          <w:p w14:paraId="4AD7C400" w14:textId="77777777" w:rsidR="00696201" w:rsidRPr="00C3562C" w:rsidRDefault="00696201" w:rsidP="00696201">
            <w:pPr>
              <w:rPr>
                <w:rFonts w:cs="Arial"/>
                <w:i/>
                <w:sz w:val="20"/>
              </w:rPr>
            </w:pPr>
          </w:p>
        </w:tc>
      </w:tr>
      <w:tr w:rsidR="00696201" w:rsidRPr="00597889" w14:paraId="55C3E1D8" w14:textId="26B7E0CC" w:rsidTr="0028493A">
        <w:trPr>
          <w:trHeight w:val="686"/>
        </w:trPr>
        <w:tc>
          <w:tcPr>
            <w:tcW w:w="3539" w:type="dxa"/>
            <w:tcBorders>
              <w:left w:val="single" w:sz="4" w:space="0" w:color="auto"/>
            </w:tcBorders>
          </w:tcPr>
          <w:p w14:paraId="7578D43D" w14:textId="77777777" w:rsidR="00696201" w:rsidRPr="00C3562C" w:rsidRDefault="00696201" w:rsidP="00696201">
            <w:pPr>
              <w:rPr>
                <w:rFonts w:cs="Arial"/>
                <w:sz w:val="20"/>
              </w:rPr>
            </w:pPr>
            <w:r w:rsidRPr="00C3562C">
              <w:rPr>
                <w:rFonts w:cs="Arial"/>
                <w:sz w:val="20"/>
              </w:rPr>
              <w:lastRenderedPageBreak/>
              <w:t xml:space="preserve">Pupils unable to follow guidance </w:t>
            </w:r>
          </w:p>
        </w:tc>
        <w:tc>
          <w:tcPr>
            <w:tcW w:w="7229" w:type="dxa"/>
          </w:tcPr>
          <w:p w14:paraId="034C53B5" w14:textId="134EE133" w:rsidR="00696201" w:rsidRDefault="00696201" w:rsidP="00696201">
            <w:pPr>
              <w:rPr>
                <w:rFonts w:cs="Arial"/>
                <w:i/>
                <w:sz w:val="20"/>
                <w:lang w:val="en"/>
              </w:rPr>
            </w:pPr>
            <w:r>
              <w:rPr>
                <w:rFonts w:cs="Arial"/>
                <w:i/>
                <w:sz w:val="20"/>
                <w:lang w:val="en"/>
              </w:rPr>
              <w:t>Some pupils</w:t>
            </w:r>
            <w:r w:rsidRPr="00C3562C">
              <w:rPr>
                <w:rFonts w:cs="Arial"/>
                <w:i/>
                <w:sz w:val="20"/>
                <w:lang w:val="en"/>
              </w:rPr>
              <w:t xml:space="preserve"> will need additional support to follow these measures</w:t>
            </w:r>
            <w:r>
              <w:rPr>
                <w:rFonts w:cs="Arial"/>
                <w:i/>
                <w:sz w:val="20"/>
                <w:lang w:val="en"/>
              </w:rPr>
              <w:t xml:space="preserve">. </w:t>
            </w:r>
            <w:r w:rsidRPr="19140F96">
              <w:rPr>
                <w:rFonts w:cs="Arial"/>
                <w:i/>
                <w:iCs/>
                <w:sz w:val="20"/>
                <w:lang w:val="en"/>
              </w:rPr>
              <w:t xml:space="preserve"> </w:t>
            </w:r>
            <w:hyperlink r:id="rId44" w:history="1">
              <w:r w:rsidRPr="00333D30">
                <w:rPr>
                  <w:rStyle w:val="Hyperlink"/>
                  <w:rFonts w:cs="Arial"/>
                  <w:i/>
                  <w:sz w:val="20"/>
                  <w:lang w:val="en"/>
                </w:rPr>
                <w:t>https://www.gov.uk/government/publications/coronavirus-covid-19-implementing-protective-measures-in-education-and-childcare-settings/coronavirus-covid-19-implementing-protective-measures-in-education-and-childcare-settings</w:t>
              </w:r>
            </w:hyperlink>
          </w:p>
          <w:p w14:paraId="37731A47" w14:textId="4C6C9184" w:rsidR="00962180" w:rsidRPr="00962180" w:rsidRDefault="00962180" w:rsidP="00696201">
            <w:pPr>
              <w:rPr>
                <w:rFonts w:cs="Arial"/>
                <w:i/>
                <w:color w:val="0070C0"/>
                <w:sz w:val="20"/>
                <w:lang w:val="en"/>
              </w:rPr>
            </w:pPr>
            <w:r w:rsidRPr="006B411E">
              <w:rPr>
                <w:rFonts w:cs="Arial"/>
                <w:i/>
                <w:color w:val="0070C0"/>
                <w:sz w:val="20"/>
                <w:lang w:val="en"/>
              </w:rPr>
              <w:t xml:space="preserve">Risk assessments have been undertaken for pupils who may struggle. Introduced more flexible timetables to incorporate “soft starts and gentle endings” to help minimise difficulties with larger numbers arriving/leaving at one time </w:t>
            </w:r>
            <w:r>
              <w:rPr>
                <w:rFonts w:cs="Arial"/>
                <w:i/>
                <w:color w:val="0070C0"/>
                <w:sz w:val="20"/>
                <w:lang w:val="en"/>
              </w:rPr>
              <w:t>and to enable a 1:1 start to day to support them settling in. This has been undertaken in consultation with parents/carers, SENCO, SLT and Educational Psychologist</w:t>
            </w:r>
          </w:p>
        </w:tc>
        <w:tc>
          <w:tcPr>
            <w:tcW w:w="3402" w:type="dxa"/>
          </w:tcPr>
          <w:p w14:paraId="20CD4C36" w14:textId="77777777" w:rsidR="00696201" w:rsidRDefault="00696201" w:rsidP="00696201">
            <w:pPr>
              <w:rPr>
                <w:rFonts w:cs="Arial"/>
                <w:i/>
                <w:sz w:val="20"/>
                <w:lang w:val="en"/>
              </w:rPr>
            </w:pPr>
          </w:p>
        </w:tc>
      </w:tr>
      <w:tr w:rsidR="00696201" w:rsidRPr="00597889" w14:paraId="34B38C11" w14:textId="0401FFB8" w:rsidTr="0028493A">
        <w:trPr>
          <w:trHeight w:val="686"/>
        </w:trPr>
        <w:tc>
          <w:tcPr>
            <w:tcW w:w="3539" w:type="dxa"/>
            <w:tcBorders>
              <w:left w:val="single" w:sz="4" w:space="0" w:color="auto"/>
            </w:tcBorders>
          </w:tcPr>
          <w:p w14:paraId="1C3EAA31" w14:textId="44FC11E9" w:rsidR="00696201" w:rsidRPr="00C3562C" w:rsidRDefault="00696201" w:rsidP="00696201">
            <w:pPr>
              <w:rPr>
                <w:rFonts w:cs="Arial"/>
                <w:sz w:val="20"/>
              </w:rPr>
            </w:pPr>
            <w:r>
              <w:rPr>
                <w:rFonts w:cs="Arial"/>
                <w:sz w:val="20"/>
              </w:rPr>
              <w:t>Pupils equipment</w:t>
            </w:r>
          </w:p>
        </w:tc>
        <w:tc>
          <w:tcPr>
            <w:tcW w:w="7229" w:type="dxa"/>
          </w:tcPr>
          <w:p w14:paraId="152FB95B" w14:textId="7BFC27D5" w:rsidR="00696201" w:rsidRPr="00857F47" w:rsidRDefault="00696201" w:rsidP="00696201">
            <w:pPr>
              <w:rPr>
                <w:i/>
                <w:sz w:val="20"/>
                <w:lang w:val="en"/>
              </w:rPr>
            </w:pPr>
            <w:r w:rsidRPr="00857F47">
              <w:rPr>
                <w:i/>
                <w:sz w:val="20"/>
                <w:lang w:val="en"/>
              </w:rPr>
              <w:t>Pupils</w:t>
            </w:r>
            <w:r w:rsidRPr="00857F47">
              <w:rPr>
                <w:i/>
                <w:iCs/>
                <w:sz w:val="20"/>
                <w:lang w:val="en"/>
              </w:rPr>
              <w:t xml:space="preserve"> to</w:t>
            </w:r>
            <w:r w:rsidRPr="00857F47">
              <w:rPr>
                <w:i/>
                <w:sz w:val="20"/>
                <w:lang w:val="en"/>
              </w:rPr>
              <w:t xml:space="preserve"> limit the amount of equipment they bring into school each day, to essentials</w:t>
            </w:r>
          </w:p>
          <w:p w14:paraId="1E1FD16A" w14:textId="77777777" w:rsidR="00696201" w:rsidRDefault="00696201" w:rsidP="00696201">
            <w:pPr>
              <w:rPr>
                <w:i/>
                <w:sz w:val="20"/>
                <w:lang w:val="en"/>
              </w:rPr>
            </w:pPr>
            <w:r w:rsidRPr="00857F47">
              <w:rPr>
                <w:i/>
                <w:sz w:val="20"/>
                <w:lang w:val="en"/>
              </w:rPr>
              <w:t>For individual and very frequently used equipment, such as pencils and pens, it is recommended that staff and pupils have their own items that are not shared.</w:t>
            </w:r>
          </w:p>
          <w:p w14:paraId="75B4DD71" w14:textId="77777777" w:rsidR="00962180" w:rsidRDefault="00962180" w:rsidP="00962180">
            <w:pPr>
              <w:rPr>
                <w:i/>
                <w:color w:val="0070C0"/>
                <w:sz w:val="20"/>
                <w:lang w:val="en"/>
              </w:rPr>
            </w:pPr>
            <w:r w:rsidRPr="00CE3DE9">
              <w:rPr>
                <w:i/>
                <w:color w:val="0070C0"/>
                <w:sz w:val="20"/>
                <w:lang w:val="en"/>
              </w:rPr>
              <w:t xml:space="preserve">Each child will have an individual stationary pack of commonly used items such as pencils, rulers, whiteboards and pens, etc. This is to minimise sharing of resources and the need for pupils to move around the room.  </w:t>
            </w:r>
          </w:p>
          <w:p w14:paraId="399ED374" w14:textId="77777777" w:rsidR="00962180" w:rsidRDefault="00962180" w:rsidP="00962180">
            <w:pPr>
              <w:rPr>
                <w:i/>
                <w:color w:val="0070C0"/>
                <w:sz w:val="20"/>
                <w:lang w:val="en"/>
              </w:rPr>
            </w:pPr>
            <w:r>
              <w:rPr>
                <w:i/>
                <w:color w:val="0070C0"/>
                <w:sz w:val="20"/>
                <w:lang w:val="en"/>
              </w:rPr>
              <w:t xml:space="preserve">Reading books to go home on a Monday and then brought back the following Monday for Quarentine. No need to bring in during the week. </w:t>
            </w:r>
          </w:p>
          <w:p w14:paraId="1D22CF5A" w14:textId="77777777" w:rsidR="00962180" w:rsidRDefault="00962180" w:rsidP="00962180">
            <w:pPr>
              <w:rPr>
                <w:i/>
                <w:color w:val="0070C0"/>
                <w:sz w:val="20"/>
                <w:lang w:val="en"/>
              </w:rPr>
            </w:pPr>
            <w:r>
              <w:rPr>
                <w:i/>
                <w:color w:val="0070C0"/>
                <w:sz w:val="20"/>
                <w:lang w:val="en"/>
              </w:rPr>
              <w:t xml:space="preserve">P.E. kit not needed. Children to wear black trainers to school and not need to change for P.E. due to shorter sessions more frequently. </w:t>
            </w:r>
          </w:p>
          <w:p w14:paraId="2B13E136" w14:textId="5B796ABD" w:rsidR="00962180" w:rsidRPr="00917689" w:rsidRDefault="00962180" w:rsidP="00962180">
            <w:pPr>
              <w:rPr>
                <w:rFonts w:cs="Arial"/>
                <w:i/>
                <w:iCs/>
                <w:color w:val="00B050"/>
                <w:sz w:val="20"/>
                <w:lang w:val="en"/>
              </w:rPr>
            </w:pPr>
            <w:r>
              <w:rPr>
                <w:i/>
                <w:color w:val="0070C0"/>
                <w:sz w:val="20"/>
                <w:lang w:val="en"/>
              </w:rPr>
              <w:t>Only need to bring in lunch, snack and water bottle.</w:t>
            </w:r>
          </w:p>
        </w:tc>
        <w:tc>
          <w:tcPr>
            <w:tcW w:w="3402" w:type="dxa"/>
          </w:tcPr>
          <w:p w14:paraId="4F2A4AC1" w14:textId="77777777" w:rsidR="00696201" w:rsidRDefault="00696201" w:rsidP="00696201">
            <w:pPr>
              <w:rPr>
                <w:i/>
                <w:iCs/>
                <w:color w:val="00B050"/>
                <w:sz w:val="20"/>
                <w:lang w:val="en"/>
              </w:rPr>
            </w:pPr>
          </w:p>
        </w:tc>
      </w:tr>
      <w:tr w:rsidR="00696201" w:rsidRPr="00597889" w14:paraId="5EE8F2A5" w14:textId="2225E8F9" w:rsidTr="0028493A">
        <w:trPr>
          <w:trHeight w:val="686"/>
        </w:trPr>
        <w:tc>
          <w:tcPr>
            <w:tcW w:w="3539" w:type="dxa"/>
            <w:tcBorders>
              <w:left w:val="single" w:sz="4" w:space="0" w:color="auto"/>
            </w:tcBorders>
          </w:tcPr>
          <w:p w14:paraId="2C5A5410" w14:textId="51637448" w:rsidR="00696201" w:rsidRPr="00C3562C" w:rsidRDefault="00696201" w:rsidP="00696201">
            <w:pPr>
              <w:rPr>
                <w:rFonts w:cs="Arial"/>
                <w:sz w:val="20"/>
              </w:rPr>
            </w:pPr>
            <w:r w:rsidRPr="09B872D8">
              <w:rPr>
                <w:rFonts w:cs="Arial"/>
                <w:sz w:val="20"/>
              </w:rPr>
              <w:t>Member of a class becoming unwell with COVID-19</w:t>
            </w:r>
          </w:p>
        </w:tc>
        <w:tc>
          <w:tcPr>
            <w:tcW w:w="7229" w:type="dxa"/>
          </w:tcPr>
          <w:p w14:paraId="24A35084" w14:textId="73588D47" w:rsidR="00696201" w:rsidRDefault="00696201" w:rsidP="00696201">
            <w:pPr>
              <w:rPr>
                <w:rFonts w:cs="Arial"/>
                <w:i/>
                <w:sz w:val="20"/>
                <w:lang w:val="en"/>
              </w:rPr>
            </w:pPr>
            <w:r w:rsidRPr="00C3562C">
              <w:rPr>
                <w:rFonts w:cs="Arial"/>
                <w:i/>
                <w:sz w:val="20"/>
                <w:lang w:val="en"/>
              </w:rPr>
              <w:t xml:space="preserve">If a child is awaiting collection, they will be moved to a room where they can be isolated behind a closed door, depending on the age of the child and with appropriate adult supervision if required. Ideally, a window should be opened for ventilation. If it is not possible to isolate them, move them to an area which is at least 2 metres away from other people. </w:t>
            </w:r>
            <w:r w:rsidRPr="00A5176F">
              <w:rPr>
                <w:rFonts w:cs="Arial"/>
                <w:i/>
                <w:sz w:val="20"/>
                <w:lang w:val="en"/>
              </w:rPr>
              <w:t>Allocate a suitable room for this purpose and communicate intentions to staff.  Ensure suitable PPE (including fluid resistant face mask) is available at this location.</w:t>
            </w:r>
            <w:r>
              <w:rPr>
                <w:rFonts w:cs="Arial"/>
                <w:i/>
                <w:sz w:val="20"/>
                <w:lang w:val="en"/>
              </w:rPr>
              <w:t xml:space="preserve"> </w:t>
            </w:r>
            <w:r w:rsidRPr="00C3562C">
              <w:rPr>
                <w:rFonts w:cs="Arial"/>
                <w:i/>
                <w:sz w:val="20"/>
                <w:lang w:val="en"/>
              </w:rPr>
              <w:t xml:space="preserve"> </w:t>
            </w:r>
          </w:p>
          <w:p w14:paraId="2730D50E" w14:textId="77777777" w:rsidR="00962180" w:rsidRDefault="00962180" w:rsidP="00696201">
            <w:pPr>
              <w:rPr>
                <w:rFonts w:cs="Arial"/>
                <w:i/>
                <w:sz w:val="20"/>
                <w:lang w:val="en"/>
              </w:rPr>
            </w:pPr>
          </w:p>
          <w:p w14:paraId="4002759B" w14:textId="77777777" w:rsidR="00962180" w:rsidRDefault="00962180" w:rsidP="00962180">
            <w:pPr>
              <w:rPr>
                <w:rFonts w:cs="Arial"/>
                <w:i/>
                <w:color w:val="0070C0"/>
                <w:sz w:val="20"/>
                <w:lang w:val="en"/>
              </w:rPr>
            </w:pPr>
            <w:r w:rsidRPr="00CE3DE9">
              <w:rPr>
                <w:rFonts w:cs="Arial"/>
                <w:i/>
                <w:color w:val="0070C0"/>
                <w:sz w:val="20"/>
                <w:lang w:val="en"/>
              </w:rPr>
              <w:t>Dartmoor Suite to be used as isolation room. Ideally keep child outdoors to minimise potential contamination. Collect from back gate by Dartmoor Suite</w:t>
            </w:r>
            <w:r>
              <w:rPr>
                <w:rFonts w:cs="Arial"/>
                <w:i/>
                <w:color w:val="0070C0"/>
                <w:sz w:val="20"/>
                <w:lang w:val="en"/>
              </w:rPr>
              <w:t xml:space="preserve"> so no need to go into rest of building.</w:t>
            </w:r>
            <w:r w:rsidRPr="00CE3DE9">
              <w:rPr>
                <w:rFonts w:cs="Arial"/>
                <w:i/>
                <w:color w:val="0070C0"/>
                <w:sz w:val="20"/>
                <w:lang w:val="en"/>
              </w:rPr>
              <w:t>.</w:t>
            </w:r>
            <w:r w:rsidRPr="00CE3DE9">
              <w:rPr>
                <w:rFonts w:cs="Arial"/>
                <w:i/>
                <w:sz w:val="20"/>
                <w:lang w:val="en"/>
              </w:rPr>
              <w:t xml:space="preserve"> </w:t>
            </w:r>
            <w:r w:rsidRPr="006E107F">
              <w:rPr>
                <w:rFonts w:cs="Arial"/>
                <w:i/>
                <w:color w:val="0070C0"/>
                <w:sz w:val="20"/>
                <w:lang w:val="en"/>
              </w:rPr>
              <w:t xml:space="preserve">Ensure suitable PPE (including fluid resistant face mask) is available at this location.  </w:t>
            </w:r>
          </w:p>
          <w:p w14:paraId="3966A0C3" w14:textId="77777777" w:rsidR="00962180" w:rsidRDefault="00962180" w:rsidP="00962180">
            <w:pPr>
              <w:rPr>
                <w:rFonts w:cs="Arial"/>
                <w:i/>
                <w:color w:val="0070C0"/>
                <w:sz w:val="20"/>
                <w:lang w:val="en"/>
              </w:rPr>
            </w:pPr>
            <w:r>
              <w:rPr>
                <w:rFonts w:cs="Arial"/>
                <w:i/>
                <w:color w:val="0070C0"/>
                <w:sz w:val="20"/>
                <w:lang w:val="en"/>
              </w:rPr>
              <w:t xml:space="preserve">Consult latest PHE Flow Chart re guidance for informing and actions to be taken. </w:t>
            </w:r>
          </w:p>
          <w:p w14:paraId="3132306F" w14:textId="77777777" w:rsidR="00962180" w:rsidRDefault="00962180" w:rsidP="00962180">
            <w:pPr>
              <w:rPr>
                <w:rFonts w:cs="Arial"/>
                <w:i/>
                <w:sz w:val="20"/>
                <w:lang w:val="en"/>
              </w:rPr>
            </w:pPr>
            <w:r>
              <w:rPr>
                <w:rFonts w:cs="Arial"/>
                <w:i/>
                <w:color w:val="0070C0"/>
                <w:sz w:val="20"/>
                <w:lang w:val="en"/>
              </w:rPr>
              <w:t xml:space="preserve">Inform and consult with local PHE Health Protection Team and DCC. </w:t>
            </w:r>
          </w:p>
          <w:p w14:paraId="2057AF33" w14:textId="6B9094A4" w:rsidR="00696201" w:rsidRPr="00C3562C" w:rsidRDefault="00696201" w:rsidP="00696201">
            <w:pPr>
              <w:rPr>
                <w:rFonts w:cs="Arial"/>
                <w:sz w:val="20"/>
              </w:rPr>
            </w:pPr>
          </w:p>
        </w:tc>
        <w:tc>
          <w:tcPr>
            <w:tcW w:w="3402" w:type="dxa"/>
          </w:tcPr>
          <w:p w14:paraId="00B8ACC9" w14:textId="77777777" w:rsidR="00696201" w:rsidRPr="00C3562C" w:rsidRDefault="00696201" w:rsidP="00696201">
            <w:pPr>
              <w:rPr>
                <w:rFonts w:cs="Arial"/>
                <w:i/>
                <w:sz w:val="20"/>
                <w:lang w:val="en"/>
              </w:rPr>
            </w:pPr>
          </w:p>
        </w:tc>
      </w:tr>
      <w:tr w:rsidR="00696201" w:rsidRPr="00597889" w14:paraId="21C761EF" w14:textId="3397D099" w:rsidTr="0028493A">
        <w:trPr>
          <w:trHeight w:val="686"/>
        </w:trPr>
        <w:tc>
          <w:tcPr>
            <w:tcW w:w="3539" w:type="dxa"/>
            <w:tcBorders>
              <w:left w:val="single" w:sz="4" w:space="0" w:color="auto"/>
            </w:tcBorders>
          </w:tcPr>
          <w:p w14:paraId="0354F508" w14:textId="67B8A962" w:rsidR="00696201" w:rsidRPr="09B872D8" w:rsidRDefault="00696201" w:rsidP="00696201">
            <w:pPr>
              <w:rPr>
                <w:rFonts w:cs="Arial"/>
                <w:sz w:val="20"/>
              </w:rPr>
            </w:pPr>
            <w:r w:rsidRPr="00BF6BC7">
              <w:rPr>
                <w:rFonts w:cs="Arial"/>
                <w:sz w:val="20"/>
              </w:rPr>
              <w:t>School Uniform</w:t>
            </w:r>
          </w:p>
        </w:tc>
        <w:tc>
          <w:tcPr>
            <w:tcW w:w="7229" w:type="dxa"/>
          </w:tcPr>
          <w:p w14:paraId="4B7996C3" w14:textId="77777777" w:rsidR="00696201" w:rsidRPr="00BF6BC7" w:rsidRDefault="00696201" w:rsidP="00696201">
            <w:pPr>
              <w:rPr>
                <w:i/>
                <w:sz w:val="20"/>
                <w:lang w:val="en"/>
              </w:rPr>
            </w:pPr>
            <w:r w:rsidRPr="00BF6BC7">
              <w:rPr>
                <w:i/>
                <w:sz w:val="20"/>
                <w:lang w:val="en"/>
              </w:rPr>
              <w:t>Uniforms do not need to be cleaned any more often than usual, nor do they need to be cleaned using methods which are different from normal.</w:t>
            </w:r>
          </w:p>
          <w:p w14:paraId="6D48ED60" w14:textId="4918E77A" w:rsidR="00696201" w:rsidRPr="00BF6BC7" w:rsidRDefault="00696201" w:rsidP="00696201">
            <w:pPr>
              <w:rPr>
                <w:rFonts w:cs="Arial"/>
                <w:i/>
                <w:sz w:val="20"/>
                <w:lang w:val="en"/>
              </w:rPr>
            </w:pPr>
          </w:p>
        </w:tc>
        <w:tc>
          <w:tcPr>
            <w:tcW w:w="3402" w:type="dxa"/>
          </w:tcPr>
          <w:p w14:paraId="001EEE53" w14:textId="77777777" w:rsidR="00696201" w:rsidRPr="003E3749" w:rsidRDefault="00696201" w:rsidP="00696201">
            <w:pPr>
              <w:rPr>
                <w:i/>
                <w:iCs/>
                <w:color w:val="00B050"/>
                <w:sz w:val="20"/>
                <w:lang w:val="en"/>
              </w:rPr>
            </w:pPr>
          </w:p>
        </w:tc>
      </w:tr>
      <w:tr w:rsidR="00696201" w:rsidRPr="00C3562C" w14:paraId="33411151" w14:textId="1DBC641A" w:rsidTr="0028493A">
        <w:trPr>
          <w:trHeight w:val="686"/>
        </w:trPr>
        <w:tc>
          <w:tcPr>
            <w:tcW w:w="3539" w:type="dxa"/>
            <w:tcBorders>
              <w:left w:val="single" w:sz="4" w:space="0" w:color="auto"/>
            </w:tcBorders>
            <w:shd w:val="clear" w:color="auto" w:fill="A6A6A6" w:themeFill="background1" w:themeFillShade="A6"/>
          </w:tcPr>
          <w:p w14:paraId="6015063F" w14:textId="77777777" w:rsidR="00696201" w:rsidRPr="00DD27F9" w:rsidRDefault="00696201" w:rsidP="00696201">
            <w:pPr>
              <w:rPr>
                <w:rFonts w:cs="Arial"/>
                <w:b/>
                <w:bCs/>
                <w:color w:val="70AD47" w:themeColor="accent6"/>
                <w:sz w:val="20"/>
              </w:rPr>
            </w:pPr>
            <w:r w:rsidRPr="00DD27F9">
              <w:rPr>
                <w:rFonts w:cs="Arial"/>
                <w:b/>
                <w:bCs/>
                <w:sz w:val="20"/>
              </w:rPr>
              <w:lastRenderedPageBreak/>
              <w:t>Transport</w:t>
            </w:r>
          </w:p>
        </w:tc>
        <w:tc>
          <w:tcPr>
            <w:tcW w:w="7229" w:type="dxa"/>
            <w:shd w:val="clear" w:color="auto" w:fill="A6A6A6" w:themeFill="background1" w:themeFillShade="A6"/>
          </w:tcPr>
          <w:p w14:paraId="219D8697" w14:textId="77777777" w:rsidR="00696201" w:rsidRPr="00DD27F9" w:rsidRDefault="00696201" w:rsidP="00696201">
            <w:pPr>
              <w:rPr>
                <w:rFonts w:cs="Arial"/>
                <w:b/>
                <w:bCs/>
                <w:i/>
                <w:color w:val="70AD47" w:themeColor="accent6"/>
                <w:sz w:val="20"/>
                <w:lang w:val="en"/>
              </w:rPr>
            </w:pPr>
          </w:p>
        </w:tc>
        <w:tc>
          <w:tcPr>
            <w:tcW w:w="3402" w:type="dxa"/>
            <w:shd w:val="clear" w:color="auto" w:fill="A6A6A6" w:themeFill="background1" w:themeFillShade="A6"/>
          </w:tcPr>
          <w:p w14:paraId="08C5DF9A" w14:textId="77777777" w:rsidR="00696201" w:rsidRPr="00DD27F9" w:rsidRDefault="00696201" w:rsidP="00696201">
            <w:pPr>
              <w:rPr>
                <w:rFonts w:cs="Arial"/>
                <w:b/>
                <w:bCs/>
                <w:i/>
                <w:color w:val="70AD47" w:themeColor="accent6"/>
                <w:sz w:val="20"/>
                <w:lang w:val="en"/>
              </w:rPr>
            </w:pPr>
          </w:p>
        </w:tc>
      </w:tr>
      <w:tr w:rsidR="00696201" w:rsidRPr="00AF1602" w14:paraId="1BF257D1" w14:textId="78EB1241" w:rsidTr="0028493A">
        <w:trPr>
          <w:trHeight w:val="686"/>
        </w:trPr>
        <w:tc>
          <w:tcPr>
            <w:tcW w:w="3539" w:type="dxa"/>
            <w:tcBorders>
              <w:left w:val="single" w:sz="4" w:space="0" w:color="auto"/>
            </w:tcBorders>
          </w:tcPr>
          <w:p w14:paraId="62422EAF" w14:textId="77777777" w:rsidR="00696201" w:rsidRPr="004C0F40" w:rsidRDefault="00696201" w:rsidP="00696201">
            <w:pPr>
              <w:rPr>
                <w:rFonts w:cs="Arial"/>
                <w:sz w:val="20"/>
              </w:rPr>
            </w:pPr>
            <w:r w:rsidRPr="004C0F40">
              <w:rPr>
                <w:rFonts w:cs="Arial"/>
                <w:sz w:val="20"/>
              </w:rPr>
              <w:t xml:space="preserve">Travel to school and provision of safe school transport: </w:t>
            </w:r>
          </w:p>
        </w:tc>
        <w:tc>
          <w:tcPr>
            <w:tcW w:w="7229" w:type="dxa"/>
          </w:tcPr>
          <w:p w14:paraId="43DFA51F" w14:textId="77777777" w:rsidR="00696201" w:rsidRDefault="00696201" w:rsidP="00696201">
            <w:pPr>
              <w:rPr>
                <w:rFonts w:cs="Arial"/>
                <w:i/>
                <w:sz w:val="20"/>
                <w:lang w:val="en"/>
              </w:rPr>
            </w:pPr>
            <w:r w:rsidRPr="004C0F40">
              <w:rPr>
                <w:rFonts w:cs="Arial"/>
                <w:i/>
                <w:sz w:val="20"/>
                <w:lang w:val="en"/>
              </w:rPr>
              <w:t xml:space="preserve">Consider school transport arrangements and where possible encourage parents and children and young people to walk or cycle to school where possible.  Liaise with School Transport Team where further consideration needs to be given to taxi and escort services. </w:t>
            </w:r>
          </w:p>
          <w:p w14:paraId="0345B1B9" w14:textId="77777777" w:rsidR="00962180" w:rsidRPr="002A482E" w:rsidRDefault="00962180" w:rsidP="00962180">
            <w:pPr>
              <w:rPr>
                <w:rFonts w:cs="Arial"/>
                <w:i/>
                <w:color w:val="0070C0"/>
                <w:sz w:val="20"/>
                <w:lang w:val="en"/>
              </w:rPr>
            </w:pPr>
            <w:r w:rsidRPr="002A482E">
              <w:rPr>
                <w:rFonts w:cs="Arial"/>
                <w:i/>
                <w:color w:val="0070C0"/>
                <w:sz w:val="20"/>
                <w:lang w:val="en"/>
              </w:rPr>
              <w:t xml:space="preserve">One way system as outlined above and staggered starts and endings. </w:t>
            </w:r>
          </w:p>
          <w:p w14:paraId="2005DCBF" w14:textId="23BFBA49" w:rsidR="00962180" w:rsidRPr="004C0F40" w:rsidRDefault="00962180" w:rsidP="00962180">
            <w:pPr>
              <w:rPr>
                <w:rFonts w:cs="Arial"/>
                <w:i/>
                <w:sz w:val="20"/>
                <w:lang w:val="en"/>
              </w:rPr>
            </w:pPr>
            <w:r w:rsidRPr="002A482E">
              <w:rPr>
                <w:rFonts w:cs="Arial"/>
                <w:i/>
                <w:color w:val="0070C0"/>
                <w:sz w:val="20"/>
                <w:lang w:val="en"/>
              </w:rPr>
              <w:t>Small number of children use taxi service.</w:t>
            </w:r>
          </w:p>
        </w:tc>
        <w:tc>
          <w:tcPr>
            <w:tcW w:w="3402" w:type="dxa"/>
          </w:tcPr>
          <w:p w14:paraId="0DB38ACF" w14:textId="77777777" w:rsidR="00696201" w:rsidRPr="00564511" w:rsidRDefault="00696201" w:rsidP="00696201">
            <w:pPr>
              <w:rPr>
                <w:rFonts w:cs="Arial"/>
                <w:i/>
                <w:color w:val="70AD47" w:themeColor="accent6"/>
                <w:sz w:val="20"/>
                <w:lang w:val="en"/>
              </w:rPr>
            </w:pPr>
          </w:p>
        </w:tc>
      </w:tr>
      <w:tr w:rsidR="00696201" w:rsidRPr="00AF1602" w14:paraId="27057B73" w14:textId="37F28F67" w:rsidTr="005E7EB6">
        <w:trPr>
          <w:trHeight w:val="70"/>
        </w:trPr>
        <w:tc>
          <w:tcPr>
            <w:tcW w:w="3539" w:type="dxa"/>
            <w:tcBorders>
              <w:left w:val="single" w:sz="4" w:space="0" w:color="auto"/>
            </w:tcBorders>
          </w:tcPr>
          <w:p w14:paraId="2A0527AD" w14:textId="77777777" w:rsidR="00696201" w:rsidRDefault="00696201" w:rsidP="00696201">
            <w:pPr>
              <w:rPr>
                <w:rFonts w:cs="Arial"/>
                <w:sz w:val="20"/>
              </w:rPr>
            </w:pPr>
            <w:r w:rsidRPr="004C0F40">
              <w:rPr>
                <w:rFonts w:cs="Arial"/>
                <w:sz w:val="20"/>
              </w:rPr>
              <w:t>Dedicated school transport, including statutory provision</w:t>
            </w:r>
          </w:p>
          <w:p w14:paraId="22CFF330" w14:textId="77777777" w:rsidR="00696201" w:rsidRDefault="00696201" w:rsidP="00696201">
            <w:pPr>
              <w:rPr>
                <w:rFonts w:cs="Arial"/>
                <w:sz w:val="20"/>
              </w:rPr>
            </w:pPr>
          </w:p>
          <w:p w14:paraId="1EB13C06" w14:textId="77777777" w:rsidR="00696201" w:rsidRDefault="00696201" w:rsidP="00696201">
            <w:pPr>
              <w:rPr>
                <w:rFonts w:cs="Arial"/>
                <w:sz w:val="20"/>
              </w:rPr>
            </w:pPr>
          </w:p>
          <w:p w14:paraId="105885E1" w14:textId="77777777" w:rsidR="00696201" w:rsidRDefault="00696201" w:rsidP="00696201">
            <w:pPr>
              <w:rPr>
                <w:rFonts w:cs="Arial"/>
                <w:sz w:val="20"/>
              </w:rPr>
            </w:pPr>
          </w:p>
          <w:p w14:paraId="2F14B818" w14:textId="77777777" w:rsidR="00696201" w:rsidRDefault="00696201" w:rsidP="00696201">
            <w:pPr>
              <w:rPr>
                <w:rFonts w:cs="Arial"/>
                <w:sz w:val="20"/>
              </w:rPr>
            </w:pPr>
          </w:p>
          <w:p w14:paraId="48E742C4" w14:textId="77777777" w:rsidR="00696201" w:rsidRDefault="00696201" w:rsidP="00696201">
            <w:pPr>
              <w:rPr>
                <w:rFonts w:cs="Arial"/>
                <w:sz w:val="20"/>
              </w:rPr>
            </w:pPr>
          </w:p>
          <w:p w14:paraId="6AF92F12" w14:textId="77777777" w:rsidR="00696201" w:rsidRDefault="00696201" w:rsidP="00696201">
            <w:pPr>
              <w:rPr>
                <w:rFonts w:cs="Arial"/>
                <w:sz w:val="20"/>
              </w:rPr>
            </w:pPr>
          </w:p>
          <w:p w14:paraId="748FA585" w14:textId="77777777" w:rsidR="00696201" w:rsidRDefault="00696201" w:rsidP="00696201">
            <w:pPr>
              <w:rPr>
                <w:rFonts w:cs="Arial"/>
                <w:sz w:val="20"/>
              </w:rPr>
            </w:pPr>
          </w:p>
          <w:p w14:paraId="45CDD361" w14:textId="77777777" w:rsidR="00696201" w:rsidRDefault="00696201" w:rsidP="00696201">
            <w:pPr>
              <w:rPr>
                <w:rFonts w:cs="Arial"/>
                <w:sz w:val="20"/>
              </w:rPr>
            </w:pPr>
          </w:p>
          <w:p w14:paraId="04331805" w14:textId="77777777" w:rsidR="00696201" w:rsidRDefault="00696201" w:rsidP="00696201">
            <w:pPr>
              <w:rPr>
                <w:rFonts w:cs="Arial"/>
                <w:sz w:val="20"/>
              </w:rPr>
            </w:pPr>
          </w:p>
          <w:p w14:paraId="372D1AE2" w14:textId="77777777" w:rsidR="00696201" w:rsidRDefault="00696201" w:rsidP="00696201">
            <w:pPr>
              <w:rPr>
                <w:rFonts w:cs="Arial"/>
                <w:sz w:val="20"/>
              </w:rPr>
            </w:pPr>
          </w:p>
          <w:p w14:paraId="586D2A3D" w14:textId="77777777" w:rsidR="00696201" w:rsidRDefault="00696201" w:rsidP="00696201">
            <w:pPr>
              <w:rPr>
                <w:rFonts w:cs="Arial"/>
                <w:sz w:val="20"/>
              </w:rPr>
            </w:pPr>
          </w:p>
          <w:p w14:paraId="6EFA53B4" w14:textId="77777777" w:rsidR="00696201" w:rsidRDefault="00696201" w:rsidP="00696201">
            <w:pPr>
              <w:rPr>
                <w:rFonts w:cs="Arial"/>
                <w:sz w:val="20"/>
              </w:rPr>
            </w:pPr>
          </w:p>
          <w:p w14:paraId="146A0FAA" w14:textId="77777777" w:rsidR="00696201" w:rsidRDefault="00696201" w:rsidP="00696201">
            <w:pPr>
              <w:rPr>
                <w:rFonts w:cs="Arial"/>
                <w:sz w:val="20"/>
              </w:rPr>
            </w:pPr>
          </w:p>
          <w:p w14:paraId="43E79631" w14:textId="77777777" w:rsidR="00696201" w:rsidRDefault="00696201" w:rsidP="00696201">
            <w:pPr>
              <w:rPr>
                <w:rFonts w:cs="Arial"/>
                <w:sz w:val="20"/>
              </w:rPr>
            </w:pPr>
            <w:r>
              <w:rPr>
                <w:rFonts w:cs="Arial"/>
                <w:sz w:val="20"/>
              </w:rPr>
              <w:t>Face coverings &amp; PPE</w:t>
            </w:r>
          </w:p>
          <w:p w14:paraId="2679C0CD" w14:textId="77777777" w:rsidR="00696201" w:rsidRDefault="00696201" w:rsidP="00696201">
            <w:pPr>
              <w:rPr>
                <w:rFonts w:cs="Arial"/>
                <w:sz w:val="20"/>
              </w:rPr>
            </w:pPr>
          </w:p>
          <w:p w14:paraId="27E63AA3" w14:textId="77777777" w:rsidR="00696201" w:rsidRDefault="00696201" w:rsidP="00696201">
            <w:pPr>
              <w:rPr>
                <w:rFonts w:cs="Arial"/>
                <w:sz w:val="20"/>
              </w:rPr>
            </w:pPr>
          </w:p>
          <w:p w14:paraId="4664419A" w14:textId="77777777" w:rsidR="00696201" w:rsidRDefault="00696201" w:rsidP="00696201">
            <w:pPr>
              <w:rPr>
                <w:rFonts w:cs="Arial"/>
                <w:sz w:val="20"/>
              </w:rPr>
            </w:pPr>
          </w:p>
          <w:p w14:paraId="0F35883D" w14:textId="77777777" w:rsidR="00696201" w:rsidRDefault="00696201" w:rsidP="00696201">
            <w:pPr>
              <w:rPr>
                <w:rFonts w:cs="Arial"/>
                <w:sz w:val="20"/>
              </w:rPr>
            </w:pPr>
          </w:p>
          <w:p w14:paraId="13B85717" w14:textId="77777777" w:rsidR="00696201" w:rsidRDefault="00696201" w:rsidP="00696201">
            <w:pPr>
              <w:rPr>
                <w:rFonts w:cs="Arial"/>
                <w:sz w:val="20"/>
              </w:rPr>
            </w:pPr>
          </w:p>
          <w:p w14:paraId="21F1D969" w14:textId="77777777" w:rsidR="00696201" w:rsidRDefault="00696201" w:rsidP="00696201">
            <w:pPr>
              <w:rPr>
                <w:rFonts w:cs="Arial"/>
                <w:sz w:val="20"/>
              </w:rPr>
            </w:pPr>
          </w:p>
          <w:p w14:paraId="562E52A1" w14:textId="77777777" w:rsidR="00696201" w:rsidRDefault="00696201" w:rsidP="00696201">
            <w:pPr>
              <w:rPr>
                <w:rFonts w:cs="Arial"/>
                <w:sz w:val="20"/>
              </w:rPr>
            </w:pPr>
          </w:p>
          <w:p w14:paraId="4A24E140" w14:textId="77777777" w:rsidR="00696201" w:rsidRDefault="00696201" w:rsidP="00696201">
            <w:pPr>
              <w:rPr>
                <w:rFonts w:cs="Arial"/>
                <w:sz w:val="20"/>
              </w:rPr>
            </w:pPr>
          </w:p>
          <w:p w14:paraId="03E22A46" w14:textId="77777777" w:rsidR="00696201" w:rsidRDefault="00696201" w:rsidP="00696201">
            <w:pPr>
              <w:rPr>
                <w:rFonts w:cs="Arial"/>
                <w:sz w:val="20"/>
              </w:rPr>
            </w:pPr>
          </w:p>
          <w:p w14:paraId="167C60A0" w14:textId="77777777" w:rsidR="00696201" w:rsidRDefault="00696201" w:rsidP="00696201">
            <w:pPr>
              <w:rPr>
                <w:rFonts w:cs="Arial"/>
                <w:sz w:val="20"/>
              </w:rPr>
            </w:pPr>
          </w:p>
          <w:p w14:paraId="3C939F82" w14:textId="77777777" w:rsidR="00696201" w:rsidRDefault="00696201" w:rsidP="00696201">
            <w:pPr>
              <w:rPr>
                <w:rFonts w:cs="Arial"/>
                <w:sz w:val="20"/>
              </w:rPr>
            </w:pPr>
          </w:p>
          <w:p w14:paraId="065B1FB6" w14:textId="77777777" w:rsidR="00696201" w:rsidRDefault="00696201" w:rsidP="00696201">
            <w:pPr>
              <w:rPr>
                <w:rFonts w:cs="Arial"/>
                <w:sz w:val="20"/>
              </w:rPr>
            </w:pPr>
          </w:p>
          <w:p w14:paraId="70DC48A7" w14:textId="77777777" w:rsidR="00696201" w:rsidRDefault="00696201" w:rsidP="00696201">
            <w:pPr>
              <w:rPr>
                <w:rFonts w:cs="Arial"/>
                <w:sz w:val="20"/>
              </w:rPr>
            </w:pPr>
          </w:p>
          <w:p w14:paraId="4DDC3012" w14:textId="77777777" w:rsidR="00696201" w:rsidRDefault="00696201" w:rsidP="00696201">
            <w:pPr>
              <w:rPr>
                <w:rFonts w:cs="Arial"/>
                <w:sz w:val="20"/>
              </w:rPr>
            </w:pPr>
          </w:p>
          <w:p w14:paraId="132CF0B1" w14:textId="77777777" w:rsidR="00696201" w:rsidRDefault="00696201" w:rsidP="00696201">
            <w:pPr>
              <w:rPr>
                <w:rFonts w:cs="Arial"/>
                <w:sz w:val="20"/>
              </w:rPr>
            </w:pPr>
            <w:r w:rsidRPr="00F57746">
              <w:rPr>
                <w:rFonts w:cs="Arial"/>
                <w:sz w:val="20"/>
              </w:rPr>
              <w:t>Loading for vehicles above nine passenger seats</w:t>
            </w:r>
          </w:p>
          <w:p w14:paraId="3E1A7B16" w14:textId="77777777" w:rsidR="00696201" w:rsidRDefault="00696201" w:rsidP="00696201">
            <w:pPr>
              <w:rPr>
                <w:rFonts w:cs="Arial"/>
                <w:sz w:val="20"/>
              </w:rPr>
            </w:pPr>
          </w:p>
          <w:p w14:paraId="18F0CB18" w14:textId="77777777" w:rsidR="00696201" w:rsidRDefault="00696201" w:rsidP="00696201">
            <w:pPr>
              <w:rPr>
                <w:rFonts w:cs="Arial"/>
                <w:sz w:val="20"/>
              </w:rPr>
            </w:pPr>
          </w:p>
          <w:p w14:paraId="68AC11DC" w14:textId="77777777" w:rsidR="00696201" w:rsidRDefault="00696201" w:rsidP="00696201">
            <w:pPr>
              <w:rPr>
                <w:rFonts w:cs="Arial"/>
                <w:sz w:val="20"/>
              </w:rPr>
            </w:pPr>
          </w:p>
          <w:p w14:paraId="2C362354" w14:textId="77777777" w:rsidR="00696201" w:rsidRDefault="00696201" w:rsidP="00696201">
            <w:pPr>
              <w:rPr>
                <w:rFonts w:cs="Arial"/>
                <w:sz w:val="20"/>
              </w:rPr>
            </w:pPr>
          </w:p>
          <w:p w14:paraId="33F61167" w14:textId="77777777" w:rsidR="00696201" w:rsidRDefault="00696201" w:rsidP="00696201">
            <w:pPr>
              <w:rPr>
                <w:rFonts w:cs="Arial"/>
                <w:sz w:val="20"/>
              </w:rPr>
            </w:pPr>
          </w:p>
          <w:p w14:paraId="020665A1" w14:textId="77777777" w:rsidR="00696201" w:rsidRDefault="00696201" w:rsidP="00696201">
            <w:pPr>
              <w:rPr>
                <w:rFonts w:cs="Arial"/>
                <w:sz w:val="20"/>
              </w:rPr>
            </w:pPr>
          </w:p>
          <w:p w14:paraId="4A75705C" w14:textId="77777777" w:rsidR="00696201" w:rsidRDefault="00696201" w:rsidP="00696201">
            <w:pPr>
              <w:rPr>
                <w:rFonts w:cs="Arial"/>
                <w:sz w:val="20"/>
              </w:rPr>
            </w:pPr>
          </w:p>
          <w:p w14:paraId="16644CF9" w14:textId="77777777" w:rsidR="00696201" w:rsidRDefault="00696201" w:rsidP="00696201">
            <w:pPr>
              <w:rPr>
                <w:rFonts w:cs="Arial"/>
                <w:sz w:val="20"/>
              </w:rPr>
            </w:pPr>
            <w:r>
              <w:rPr>
                <w:rFonts w:cs="Arial"/>
                <w:sz w:val="20"/>
              </w:rPr>
              <w:t>Good practice &amp; personal care</w:t>
            </w:r>
          </w:p>
          <w:p w14:paraId="20E9A4E1" w14:textId="77777777" w:rsidR="00696201" w:rsidRDefault="00696201" w:rsidP="00696201">
            <w:pPr>
              <w:rPr>
                <w:rFonts w:cs="Arial"/>
                <w:sz w:val="20"/>
              </w:rPr>
            </w:pPr>
          </w:p>
          <w:p w14:paraId="3E671CF6" w14:textId="77777777" w:rsidR="00696201" w:rsidRDefault="00696201" w:rsidP="00696201">
            <w:pPr>
              <w:rPr>
                <w:rFonts w:cs="Arial"/>
                <w:sz w:val="20"/>
              </w:rPr>
            </w:pPr>
          </w:p>
          <w:p w14:paraId="14CEDF50" w14:textId="77777777" w:rsidR="00696201" w:rsidRDefault="00696201" w:rsidP="00696201">
            <w:pPr>
              <w:rPr>
                <w:rFonts w:cs="Arial"/>
                <w:sz w:val="20"/>
              </w:rPr>
            </w:pPr>
          </w:p>
          <w:p w14:paraId="5F59C0A6" w14:textId="77777777" w:rsidR="00696201" w:rsidRDefault="00696201" w:rsidP="00696201">
            <w:pPr>
              <w:rPr>
                <w:rFonts w:cs="Arial"/>
                <w:sz w:val="20"/>
              </w:rPr>
            </w:pPr>
          </w:p>
          <w:p w14:paraId="1140902D" w14:textId="77777777" w:rsidR="00696201" w:rsidRDefault="00696201" w:rsidP="00696201">
            <w:pPr>
              <w:rPr>
                <w:rFonts w:cs="Arial"/>
                <w:sz w:val="20"/>
              </w:rPr>
            </w:pPr>
          </w:p>
          <w:p w14:paraId="74E7C917" w14:textId="77777777" w:rsidR="00696201" w:rsidRDefault="00696201" w:rsidP="00696201">
            <w:pPr>
              <w:rPr>
                <w:rFonts w:cs="Arial"/>
                <w:sz w:val="20"/>
              </w:rPr>
            </w:pPr>
          </w:p>
          <w:p w14:paraId="7B1A60C7" w14:textId="77777777" w:rsidR="00696201" w:rsidRDefault="00696201" w:rsidP="00696201">
            <w:pPr>
              <w:rPr>
                <w:rFonts w:cs="Arial"/>
                <w:sz w:val="20"/>
              </w:rPr>
            </w:pPr>
          </w:p>
          <w:p w14:paraId="3DFFA203" w14:textId="77777777" w:rsidR="00696201" w:rsidRDefault="00696201" w:rsidP="00696201">
            <w:pPr>
              <w:rPr>
                <w:rFonts w:cs="Arial"/>
                <w:sz w:val="20"/>
              </w:rPr>
            </w:pPr>
          </w:p>
          <w:p w14:paraId="12F72057" w14:textId="77777777" w:rsidR="00696201" w:rsidRDefault="00696201" w:rsidP="00696201">
            <w:pPr>
              <w:rPr>
                <w:rFonts w:cs="Arial"/>
                <w:sz w:val="20"/>
              </w:rPr>
            </w:pPr>
          </w:p>
          <w:p w14:paraId="2DA05584" w14:textId="77777777" w:rsidR="00696201" w:rsidRDefault="00696201" w:rsidP="00696201">
            <w:pPr>
              <w:rPr>
                <w:rFonts w:cs="Arial"/>
                <w:sz w:val="20"/>
              </w:rPr>
            </w:pPr>
            <w:r w:rsidRPr="00934A31">
              <w:rPr>
                <w:rFonts w:cs="Arial"/>
                <w:sz w:val="20"/>
              </w:rPr>
              <w:t>Carriage of passengers with symptoms</w:t>
            </w:r>
          </w:p>
          <w:p w14:paraId="7AFD6D5C" w14:textId="77777777" w:rsidR="00696201" w:rsidRDefault="00696201" w:rsidP="00696201">
            <w:pPr>
              <w:rPr>
                <w:rFonts w:cs="Arial"/>
                <w:sz w:val="20"/>
              </w:rPr>
            </w:pPr>
          </w:p>
          <w:p w14:paraId="67595C67" w14:textId="77777777" w:rsidR="00696201" w:rsidRDefault="00696201" w:rsidP="00696201">
            <w:pPr>
              <w:rPr>
                <w:rFonts w:cs="Arial"/>
                <w:sz w:val="20"/>
              </w:rPr>
            </w:pPr>
          </w:p>
          <w:p w14:paraId="6A3AD087" w14:textId="77777777" w:rsidR="00696201" w:rsidRDefault="00696201" w:rsidP="00696201">
            <w:pPr>
              <w:rPr>
                <w:rFonts w:cs="Arial"/>
                <w:sz w:val="20"/>
              </w:rPr>
            </w:pPr>
          </w:p>
          <w:p w14:paraId="6D5EC792" w14:textId="77777777" w:rsidR="00696201" w:rsidRDefault="00696201" w:rsidP="00696201">
            <w:pPr>
              <w:rPr>
                <w:rFonts w:cs="Arial"/>
                <w:sz w:val="20"/>
              </w:rPr>
            </w:pPr>
          </w:p>
          <w:p w14:paraId="681B27E5" w14:textId="77777777" w:rsidR="00696201" w:rsidRDefault="00696201" w:rsidP="00696201">
            <w:pPr>
              <w:rPr>
                <w:rFonts w:cs="Arial"/>
                <w:sz w:val="20"/>
              </w:rPr>
            </w:pPr>
          </w:p>
          <w:p w14:paraId="74D65FC5" w14:textId="77777777" w:rsidR="00696201" w:rsidRDefault="00696201" w:rsidP="00696201">
            <w:pPr>
              <w:rPr>
                <w:rFonts w:cs="Arial"/>
                <w:sz w:val="20"/>
              </w:rPr>
            </w:pPr>
          </w:p>
          <w:p w14:paraId="5F24F1C4" w14:textId="77777777" w:rsidR="00696201" w:rsidRDefault="00696201" w:rsidP="00696201">
            <w:pPr>
              <w:rPr>
                <w:rFonts w:cs="Arial"/>
                <w:sz w:val="20"/>
              </w:rPr>
            </w:pPr>
          </w:p>
          <w:p w14:paraId="275BC6F1" w14:textId="77777777" w:rsidR="00696201" w:rsidRDefault="00696201" w:rsidP="00696201">
            <w:pPr>
              <w:rPr>
                <w:rFonts w:cs="Arial"/>
                <w:sz w:val="20"/>
              </w:rPr>
            </w:pPr>
          </w:p>
          <w:p w14:paraId="06EBE41F" w14:textId="77777777" w:rsidR="00696201" w:rsidRDefault="00696201" w:rsidP="00696201">
            <w:pPr>
              <w:rPr>
                <w:rFonts w:cs="Arial"/>
                <w:sz w:val="20"/>
              </w:rPr>
            </w:pPr>
          </w:p>
          <w:p w14:paraId="229B2133" w14:textId="77777777" w:rsidR="00696201" w:rsidRDefault="00696201" w:rsidP="00696201">
            <w:pPr>
              <w:rPr>
                <w:rFonts w:cs="Arial"/>
                <w:sz w:val="20"/>
              </w:rPr>
            </w:pPr>
          </w:p>
          <w:p w14:paraId="34557440" w14:textId="77777777" w:rsidR="00696201" w:rsidRDefault="00696201" w:rsidP="00696201">
            <w:pPr>
              <w:rPr>
                <w:rFonts w:cs="Arial"/>
                <w:sz w:val="20"/>
              </w:rPr>
            </w:pPr>
          </w:p>
          <w:p w14:paraId="4D59831B" w14:textId="77777777" w:rsidR="00696201" w:rsidRDefault="00696201" w:rsidP="00696201">
            <w:pPr>
              <w:rPr>
                <w:rFonts w:cs="Arial"/>
                <w:sz w:val="20"/>
              </w:rPr>
            </w:pPr>
          </w:p>
          <w:p w14:paraId="7E078410" w14:textId="77777777" w:rsidR="00696201" w:rsidRDefault="00696201" w:rsidP="00696201">
            <w:pPr>
              <w:rPr>
                <w:rFonts w:cs="Arial"/>
                <w:sz w:val="20"/>
              </w:rPr>
            </w:pPr>
          </w:p>
          <w:p w14:paraId="0162512D" w14:textId="77777777" w:rsidR="00696201" w:rsidRDefault="00696201" w:rsidP="00696201">
            <w:pPr>
              <w:rPr>
                <w:rFonts w:cs="Arial"/>
                <w:sz w:val="20"/>
              </w:rPr>
            </w:pPr>
          </w:p>
          <w:p w14:paraId="33D0EC76" w14:textId="77777777" w:rsidR="00696201" w:rsidRDefault="00696201" w:rsidP="00696201">
            <w:pPr>
              <w:rPr>
                <w:rFonts w:cs="Arial"/>
                <w:sz w:val="20"/>
              </w:rPr>
            </w:pPr>
          </w:p>
          <w:p w14:paraId="710C3EC9" w14:textId="77777777" w:rsidR="00696201" w:rsidRDefault="00696201" w:rsidP="00696201">
            <w:pPr>
              <w:rPr>
                <w:rFonts w:cs="Arial"/>
                <w:sz w:val="20"/>
              </w:rPr>
            </w:pPr>
          </w:p>
          <w:p w14:paraId="7DD19B24" w14:textId="77777777" w:rsidR="00696201" w:rsidRDefault="00696201" w:rsidP="00696201">
            <w:pPr>
              <w:rPr>
                <w:rFonts w:cs="Arial"/>
                <w:sz w:val="20"/>
              </w:rPr>
            </w:pPr>
          </w:p>
          <w:p w14:paraId="3B1FAAE4" w14:textId="6D39AEE2" w:rsidR="00696201" w:rsidRPr="004C0F40" w:rsidRDefault="00696201" w:rsidP="00696201">
            <w:pPr>
              <w:rPr>
                <w:rFonts w:cs="Arial"/>
                <w:sz w:val="20"/>
              </w:rPr>
            </w:pPr>
            <w:r w:rsidRPr="00934A31">
              <w:rPr>
                <w:rFonts w:cs="Arial"/>
                <w:sz w:val="20"/>
              </w:rPr>
              <w:t>Children with Special Educational Needs:</w:t>
            </w:r>
          </w:p>
        </w:tc>
        <w:tc>
          <w:tcPr>
            <w:tcW w:w="7229" w:type="dxa"/>
          </w:tcPr>
          <w:p w14:paraId="58F70937" w14:textId="77777777" w:rsidR="00696201" w:rsidRDefault="00DD30EE" w:rsidP="00696201">
            <w:pPr>
              <w:autoSpaceDE w:val="0"/>
              <w:autoSpaceDN w:val="0"/>
              <w:adjustRightInd w:val="0"/>
              <w:rPr>
                <w:rFonts w:cs="Arial"/>
                <w:i/>
                <w:iCs/>
                <w:color w:val="000000"/>
                <w:sz w:val="20"/>
              </w:rPr>
            </w:pPr>
            <w:hyperlink r:id="rId45" w:history="1">
              <w:r w:rsidR="00696201" w:rsidRPr="00F57746">
                <w:rPr>
                  <w:rStyle w:val="Hyperlink"/>
                  <w:rFonts w:cs="Arial"/>
                  <w:i/>
                  <w:iCs/>
                  <w:sz w:val="20"/>
                </w:rPr>
                <w:t>transport-to-school-and-other-places-of-education-autumn-term-2020</w:t>
              </w:r>
            </w:hyperlink>
            <w:r w:rsidR="00696201" w:rsidRPr="00F57746">
              <w:rPr>
                <w:rFonts w:cs="Arial"/>
                <w:i/>
                <w:iCs/>
                <w:color w:val="000000"/>
                <w:sz w:val="20"/>
              </w:rPr>
              <w:t xml:space="preserve"> </w:t>
            </w:r>
          </w:p>
          <w:p w14:paraId="1829593A" w14:textId="77777777" w:rsidR="00696201" w:rsidRPr="00244869" w:rsidRDefault="00696201" w:rsidP="00696201">
            <w:pPr>
              <w:autoSpaceDE w:val="0"/>
              <w:autoSpaceDN w:val="0"/>
              <w:adjustRightInd w:val="0"/>
              <w:rPr>
                <w:rFonts w:ascii="Calibri" w:hAnsi="Calibri" w:cs="Calibri"/>
                <w:color w:val="000000"/>
                <w:szCs w:val="24"/>
              </w:rPr>
            </w:pPr>
            <w:r w:rsidRPr="00244869">
              <w:rPr>
                <w:rFonts w:cs="Arial"/>
                <w:i/>
                <w:iCs/>
                <w:color w:val="000000"/>
                <w:sz w:val="20"/>
              </w:rPr>
              <w:t xml:space="preserve">Although there is no requirement for students to sit with the group of students or “bubble” with which they are educated, students </w:t>
            </w:r>
            <w:r>
              <w:rPr>
                <w:rFonts w:cs="Arial"/>
                <w:i/>
                <w:iCs/>
                <w:color w:val="000000"/>
                <w:sz w:val="20"/>
              </w:rPr>
              <w:t>should</w:t>
            </w:r>
            <w:r w:rsidRPr="00244869">
              <w:rPr>
                <w:rFonts w:cs="Arial"/>
                <w:i/>
                <w:iCs/>
                <w:color w:val="000000"/>
                <w:sz w:val="20"/>
              </w:rPr>
              <w:t xml:space="preserve"> sit in year groups as far as possible when travelling – this will be in ascending year groups front to back (youngest students at the front of the vehicle).</w:t>
            </w:r>
            <w:r w:rsidRPr="00244869">
              <w:rPr>
                <w:rFonts w:ascii="Calibri" w:hAnsi="Calibri" w:cs="Calibri"/>
                <w:color w:val="000000"/>
                <w:sz w:val="22"/>
                <w:szCs w:val="22"/>
              </w:rPr>
              <w:t xml:space="preserve"> </w:t>
            </w:r>
            <w:r>
              <w:rPr>
                <w:rFonts w:cs="Arial"/>
                <w:i/>
                <w:iCs/>
                <w:color w:val="000000"/>
                <w:sz w:val="20"/>
              </w:rPr>
              <w:t>S</w:t>
            </w:r>
            <w:r w:rsidRPr="00244869">
              <w:rPr>
                <w:rFonts w:cs="Arial"/>
                <w:i/>
                <w:iCs/>
                <w:color w:val="000000"/>
                <w:sz w:val="20"/>
              </w:rPr>
              <w:t>chools may even wish to draw up seating arrangements on vehicles.</w:t>
            </w:r>
            <w:r w:rsidRPr="00244869">
              <w:rPr>
                <w:rFonts w:ascii="Calibri" w:hAnsi="Calibri" w:cs="Calibri"/>
                <w:color w:val="000000"/>
                <w:sz w:val="22"/>
                <w:szCs w:val="22"/>
              </w:rPr>
              <w:t xml:space="preserve"> </w:t>
            </w:r>
          </w:p>
          <w:p w14:paraId="0550BC2C" w14:textId="77777777" w:rsidR="00696201" w:rsidRPr="00F74B47" w:rsidRDefault="00696201" w:rsidP="00696201">
            <w:pPr>
              <w:rPr>
                <w:rFonts w:cs="Arial"/>
                <w:i/>
                <w:sz w:val="20"/>
              </w:rPr>
            </w:pPr>
            <w:r>
              <w:rPr>
                <w:rFonts w:cs="Arial"/>
                <w:i/>
                <w:sz w:val="20"/>
              </w:rPr>
              <w:t>Consider how you are going</w:t>
            </w:r>
            <w:r w:rsidRPr="00F74B47">
              <w:rPr>
                <w:rFonts w:cs="Arial"/>
                <w:i/>
                <w:sz w:val="20"/>
              </w:rPr>
              <w:t xml:space="preserve"> to “police” any seating arrangement</w:t>
            </w:r>
            <w:r>
              <w:rPr>
                <w:rFonts w:cs="Arial"/>
                <w:i/>
                <w:sz w:val="20"/>
              </w:rPr>
              <w:t>s as this is not the driver</w:t>
            </w:r>
            <w:r w:rsidRPr="00F74B47">
              <w:rPr>
                <w:rFonts w:cs="Arial"/>
                <w:i/>
                <w:sz w:val="20"/>
              </w:rPr>
              <w:t>’s</w:t>
            </w:r>
            <w:r>
              <w:rPr>
                <w:rFonts w:cs="Arial"/>
                <w:i/>
                <w:sz w:val="20"/>
              </w:rPr>
              <w:t xml:space="preserve"> responsibility</w:t>
            </w:r>
            <w:r w:rsidRPr="00F74B47">
              <w:rPr>
                <w:rFonts w:cs="Arial"/>
                <w:i/>
                <w:sz w:val="20"/>
              </w:rPr>
              <w:t xml:space="preserve"> – their role is to focus on driving the vehicle safely. </w:t>
            </w:r>
          </w:p>
          <w:p w14:paraId="054F9D02" w14:textId="77777777" w:rsidR="00696201" w:rsidRDefault="00696201" w:rsidP="00696201">
            <w:pPr>
              <w:rPr>
                <w:rFonts w:cs="Arial"/>
                <w:i/>
                <w:sz w:val="20"/>
              </w:rPr>
            </w:pPr>
            <w:r w:rsidRPr="00F74B47">
              <w:rPr>
                <w:rFonts w:cs="Arial"/>
                <w:i/>
                <w:sz w:val="20"/>
              </w:rPr>
              <w:t>Any arrangements will require clear communication between schools and families/students, and school staff should initially be on hand at the end of each day to assist the students.</w:t>
            </w:r>
          </w:p>
          <w:p w14:paraId="5A4711F8" w14:textId="77777777" w:rsidR="00696201" w:rsidRPr="003B7926" w:rsidRDefault="00696201" w:rsidP="00696201">
            <w:pPr>
              <w:rPr>
                <w:rFonts w:cs="Arial"/>
                <w:i/>
                <w:sz w:val="20"/>
              </w:rPr>
            </w:pPr>
            <w:r>
              <w:rPr>
                <w:rFonts w:cs="Arial"/>
                <w:i/>
                <w:sz w:val="20"/>
              </w:rPr>
              <w:t>Where possible, t</w:t>
            </w:r>
            <w:r w:rsidRPr="003B7926">
              <w:rPr>
                <w:rFonts w:cs="Arial"/>
                <w:i/>
                <w:sz w:val="20"/>
              </w:rPr>
              <w:t xml:space="preserve">ransport operators </w:t>
            </w:r>
            <w:r>
              <w:rPr>
                <w:rFonts w:cs="Arial"/>
                <w:i/>
                <w:sz w:val="20"/>
              </w:rPr>
              <w:t>will aim to</w:t>
            </w:r>
            <w:r w:rsidRPr="003B7926">
              <w:rPr>
                <w:rFonts w:cs="Arial"/>
                <w:i/>
                <w:sz w:val="20"/>
              </w:rPr>
              <w:t xml:space="preserve"> keep windows on home to school transport open to increase ventilation; or use air conditioning. </w:t>
            </w:r>
          </w:p>
          <w:p w14:paraId="7389326E" w14:textId="77777777" w:rsidR="00696201" w:rsidRDefault="00696201" w:rsidP="00696201">
            <w:pPr>
              <w:rPr>
                <w:rFonts w:cs="Arial"/>
                <w:i/>
                <w:sz w:val="20"/>
                <w:lang w:val="en"/>
              </w:rPr>
            </w:pPr>
            <w:r w:rsidRPr="004C0F40">
              <w:rPr>
                <w:rFonts w:cs="Arial"/>
                <w:i/>
                <w:sz w:val="20"/>
                <w:lang w:val="en"/>
              </w:rPr>
              <w:t>Ensure organised queuing/boarding and distancing within vehicles if possible.</w:t>
            </w:r>
          </w:p>
          <w:p w14:paraId="71608FE8" w14:textId="77777777" w:rsidR="00696201" w:rsidRPr="003B7926" w:rsidRDefault="00696201" w:rsidP="00696201">
            <w:pPr>
              <w:rPr>
                <w:rFonts w:cs="Arial"/>
                <w:i/>
                <w:sz w:val="20"/>
              </w:rPr>
            </w:pPr>
            <w:r w:rsidRPr="004C0F40">
              <w:rPr>
                <w:rFonts w:cs="Arial"/>
                <w:i/>
                <w:sz w:val="20"/>
                <w:lang w:val="en"/>
              </w:rPr>
              <w:t xml:space="preserve"> </w:t>
            </w:r>
            <w:r>
              <w:rPr>
                <w:rFonts w:cs="Arial"/>
                <w:i/>
                <w:sz w:val="20"/>
                <w:lang w:val="en"/>
              </w:rPr>
              <w:t xml:space="preserve">  </w:t>
            </w:r>
          </w:p>
          <w:p w14:paraId="207DB17E" w14:textId="77777777" w:rsidR="00696201" w:rsidRPr="003B7926" w:rsidRDefault="00696201" w:rsidP="00696201">
            <w:pPr>
              <w:rPr>
                <w:rFonts w:cs="Arial"/>
                <w:i/>
                <w:sz w:val="20"/>
              </w:rPr>
            </w:pPr>
            <w:r w:rsidRPr="003B7926">
              <w:rPr>
                <w:rFonts w:cs="Arial"/>
                <w:i/>
                <w:sz w:val="20"/>
              </w:rPr>
              <w:t xml:space="preserve">It is now the law that people age 11 and over must wear a face covering on public transport. This law does not apply to school transport. However, DCC, supported by PHE, </w:t>
            </w:r>
            <w:r w:rsidRPr="003B7926">
              <w:rPr>
                <w:rFonts w:cs="Arial"/>
                <w:b/>
                <w:bCs/>
                <w:i/>
                <w:sz w:val="20"/>
              </w:rPr>
              <w:t xml:space="preserve">recommend </w:t>
            </w:r>
            <w:r w:rsidRPr="003B7926">
              <w:rPr>
                <w:rFonts w:cs="Arial"/>
                <w:i/>
                <w:sz w:val="20"/>
              </w:rPr>
              <w:t xml:space="preserve">that people aged 11 and over wear a face covering when travelling on dedicated school transport from the start of the autumn term. </w:t>
            </w:r>
            <w:r>
              <w:rPr>
                <w:rFonts w:cs="Arial"/>
                <w:i/>
                <w:sz w:val="20"/>
              </w:rPr>
              <w:t xml:space="preserve">However, there are some exemptions: </w:t>
            </w:r>
          </w:p>
          <w:p w14:paraId="110EEC25" w14:textId="77777777" w:rsidR="00696201" w:rsidRDefault="00DD30EE" w:rsidP="00696201">
            <w:pPr>
              <w:rPr>
                <w:rFonts w:cs="Arial"/>
                <w:i/>
                <w:color w:val="FF0000"/>
                <w:sz w:val="20"/>
              </w:rPr>
            </w:pPr>
            <w:hyperlink r:id="rId46" w:anchor="exemptions-from-mandatory-face-coverings" w:history="1">
              <w:r w:rsidR="00696201" w:rsidRPr="00DD1140">
                <w:rPr>
                  <w:rStyle w:val="Hyperlink"/>
                  <w:rFonts w:cs="Arial"/>
                  <w:i/>
                  <w:sz w:val="20"/>
                </w:rPr>
                <w:t>https://www.gov.uk/government/publications/coronavirus-covid-19-safer-transport-guidance-for-operators/coronavirus-covid-19-safer-transport-guidance-for-operators#exemptions-from-mandatory-face-coverings</w:t>
              </w:r>
            </w:hyperlink>
          </w:p>
          <w:p w14:paraId="0485F1DB" w14:textId="77777777" w:rsidR="00696201" w:rsidRDefault="00696201" w:rsidP="00696201">
            <w:pPr>
              <w:rPr>
                <w:rFonts w:cs="Arial"/>
                <w:i/>
                <w:sz w:val="20"/>
              </w:rPr>
            </w:pPr>
            <w:r w:rsidRPr="00F57746">
              <w:rPr>
                <w:rFonts w:cs="Arial"/>
                <w:i/>
                <w:sz w:val="20"/>
              </w:rPr>
              <w:t>Face coverings should not be worn by those who may not be able to handle them as directed (for example, young students, or those with special educational needs or disabilities) as it may inadvertently increase the risk of transmission</w:t>
            </w:r>
            <w:r w:rsidRPr="00F57746">
              <w:rPr>
                <w:rFonts w:cs="Arial"/>
                <w:i/>
                <w:color w:val="FF0000"/>
                <w:sz w:val="20"/>
              </w:rPr>
              <w:t xml:space="preserve">. </w:t>
            </w:r>
            <w:r w:rsidRPr="00F57746">
              <w:rPr>
                <w:rFonts w:cs="Arial"/>
                <w:i/>
                <w:sz w:val="20"/>
              </w:rPr>
              <w:t xml:space="preserve">Drivers may wear face coverings if they wish to, although guidance indicates that PPE is not normally needed on home to school transport. </w:t>
            </w:r>
          </w:p>
          <w:p w14:paraId="219C0AB2" w14:textId="77777777" w:rsidR="00696201" w:rsidRDefault="00696201" w:rsidP="00696201">
            <w:pPr>
              <w:rPr>
                <w:rFonts w:cs="Arial"/>
                <w:i/>
                <w:sz w:val="20"/>
              </w:rPr>
            </w:pPr>
          </w:p>
          <w:p w14:paraId="7A53019D" w14:textId="77777777" w:rsidR="00696201" w:rsidRPr="00996E91" w:rsidRDefault="00696201" w:rsidP="00696201">
            <w:pPr>
              <w:rPr>
                <w:rFonts w:cs="Arial"/>
                <w:i/>
                <w:sz w:val="20"/>
              </w:rPr>
            </w:pPr>
            <w:r>
              <w:rPr>
                <w:rFonts w:cs="Arial"/>
                <w:i/>
                <w:sz w:val="20"/>
              </w:rPr>
              <w:t>Transport Co-ordination Service</w:t>
            </w:r>
            <w:r w:rsidRPr="00996E91">
              <w:rPr>
                <w:rFonts w:cs="Arial"/>
                <w:i/>
                <w:sz w:val="20"/>
              </w:rPr>
              <w:t xml:space="preserve"> will work with operators, schools and parents to manage arrangements for organised queueing and boarding.</w:t>
            </w:r>
            <w:r w:rsidRPr="00996E91">
              <w:rPr>
                <w:rFonts w:ascii="Calibri" w:hAnsi="Calibri" w:cs="Calibri"/>
                <w:b/>
                <w:color w:val="000000"/>
                <w:szCs w:val="24"/>
              </w:rPr>
              <w:t xml:space="preserve"> </w:t>
            </w:r>
          </w:p>
          <w:p w14:paraId="5D71D1A7" w14:textId="77777777" w:rsidR="00696201" w:rsidRPr="00996E91" w:rsidRDefault="00696201" w:rsidP="00696201">
            <w:pPr>
              <w:rPr>
                <w:rFonts w:cs="Arial"/>
                <w:i/>
                <w:sz w:val="20"/>
              </w:rPr>
            </w:pPr>
            <w:r w:rsidRPr="00996E91">
              <w:rPr>
                <w:rFonts w:cs="Arial"/>
                <w:i/>
                <w:sz w:val="20"/>
              </w:rPr>
              <w:t xml:space="preserve">Students should be asked to respect the driver’s personal space and hold back from entering the vehicle until the driver has indicated it is safe to do so, and </w:t>
            </w:r>
            <w:r w:rsidRPr="00996E91">
              <w:rPr>
                <w:rFonts w:cs="Arial"/>
                <w:i/>
                <w:sz w:val="20"/>
              </w:rPr>
              <w:lastRenderedPageBreak/>
              <w:t xml:space="preserve">then do so one by one in an orderly manner. </w:t>
            </w:r>
            <w:r>
              <w:rPr>
                <w:rFonts w:cs="Arial"/>
                <w:i/>
                <w:sz w:val="20"/>
              </w:rPr>
              <w:t>They</w:t>
            </w:r>
            <w:r w:rsidRPr="00996E91">
              <w:rPr>
                <w:rFonts w:cs="Arial"/>
                <w:i/>
                <w:sz w:val="20"/>
              </w:rPr>
              <w:t xml:space="preserve"> should hold their bus pass so it is visible to the driver (and produce for closer examination if requested).</w:t>
            </w:r>
            <w:r w:rsidRPr="00996E91">
              <w:rPr>
                <w:rFonts w:ascii="Calibri" w:hAnsi="Calibri" w:cs="Calibri"/>
                <w:b/>
                <w:color w:val="000000"/>
                <w:szCs w:val="24"/>
              </w:rPr>
              <w:t xml:space="preserve"> </w:t>
            </w:r>
          </w:p>
          <w:p w14:paraId="7284E9FA" w14:textId="77777777" w:rsidR="00696201" w:rsidRDefault="00696201" w:rsidP="00696201">
            <w:pPr>
              <w:rPr>
                <w:rFonts w:cs="Arial"/>
                <w:i/>
                <w:sz w:val="20"/>
              </w:rPr>
            </w:pPr>
            <w:r w:rsidRPr="00996E91">
              <w:rPr>
                <w:rFonts w:cs="Arial"/>
                <w:i/>
                <w:sz w:val="20"/>
              </w:rPr>
              <w:t xml:space="preserve">Seats alongside or immediately to rear of </w:t>
            </w:r>
            <w:r>
              <w:rPr>
                <w:rFonts w:cs="Arial"/>
                <w:i/>
                <w:sz w:val="20"/>
              </w:rPr>
              <w:t xml:space="preserve">the </w:t>
            </w:r>
            <w:r w:rsidRPr="00996E91">
              <w:rPr>
                <w:rFonts w:cs="Arial"/>
                <w:i/>
                <w:sz w:val="20"/>
              </w:rPr>
              <w:t>driver may be out of use and if so, would be clearly marked as “out of use” by the operator.</w:t>
            </w:r>
          </w:p>
          <w:p w14:paraId="701114C1" w14:textId="77777777" w:rsidR="00696201" w:rsidRPr="00934A31" w:rsidRDefault="00696201" w:rsidP="00696201">
            <w:pPr>
              <w:rPr>
                <w:rFonts w:cs="Arial"/>
                <w:i/>
                <w:sz w:val="20"/>
              </w:rPr>
            </w:pPr>
            <w:r w:rsidRPr="00996E91">
              <w:rPr>
                <w:rFonts w:cs="Arial"/>
                <w:i/>
                <w:sz w:val="20"/>
              </w:rPr>
              <w:t xml:space="preserve"> ALL students will be expected to abide by the DCC </w:t>
            </w:r>
            <w:r w:rsidRPr="00996E91">
              <w:rPr>
                <w:rFonts w:cs="Arial"/>
                <w:i/>
                <w:color w:val="000000"/>
                <w:sz w:val="20"/>
              </w:rPr>
              <w:t>Code of Conduct</w:t>
            </w:r>
            <w:r w:rsidRPr="00996E91">
              <w:rPr>
                <w:rFonts w:cs="Arial"/>
                <w:color w:val="000000"/>
                <w:sz w:val="22"/>
                <w:szCs w:val="22"/>
              </w:rPr>
              <w:t xml:space="preserve"> </w:t>
            </w:r>
          </w:p>
          <w:p w14:paraId="5A56108B" w14:textId="77777777" w:rsidR="00696201" w:rsidRDefault="00696201" w:rsidP="00696201">
            <w:pPr>
              <w:rPr>
                <w:rFonts w:cs="Arial"/>
                <w:i/>
                <w:sz w:val="20"/>
              </w:rPr>
            </w:pPr>
            <w:r w:rsidRPr="00F73B92">
              <w:rPr>
                <w:rFonts w:cs="Arial"/>
                <w:i/>
                <w:sz w:val="20"/>
              </w:rPr>
              <w:t>Students, drivers and escorts should clean their hands, before boarding home to school transport and when arriving at school or home. It should not normally be necessary for students to clean their hands during the journey. Coughs/sneezes – students/parents to be given guidance on good management of coughs and sneezes, in line with the “catch it, bin it, kill it” approach – this will be reinforced in schools.</w:t>
            </w:r>
            <w:r>
              <w:t xml:space="preserve"> </w:t>
            </w:r>
            <w:r w:rsidRPr="00F73B92">
              <w:rPr>
                <w:rFonts w:cs="Arial"/>
                <w:i/>
                <w:sz w:val="20"/>
              </w:rPr>
              <w:t>Students should be encouraged to carry tissues on home to school transport. These will need to be disposed of in a covered bin. Where it is not possible to have a bin on board, schools should have a suitable disposal process on arrival.</w:t>
            </w:r>
          </w:p>
          <w:p w14:paraId="32C59C02" w14:textId="77777777" w:rsidR="00696201" w:rsidRDefault="00696201" w:rsidP="00696201">
            <w:pPr>
              <w:rPr>
                <w:rFonts w:cs="Arial"/>
                <w:i/>
                <w:sz w:val="20"/>
              </w:rPr>
            </w:pPr>
          </w:p>
          <w:p w14:paraId="61FEC7B3" w14:textId="77777777" w:rsidR="00696201" w:rsidRPr="00934A31" w:rsidRDefault="00696201" w:rsidP="00696201">
            <w:pPr>
              <w:rPr>
                <w:rFonts w:cs="Arial"/>
                <w:i/>
                <w:sz w:val="20"/>
              </w:rPr>
            </w:pPr>
            <w:r w:rsidRPr="00934A31">
              <w:rPr>
                <w:rFonts w:cs="Arial"/>
                <w:i/>
                <w:sz w:val="20"/>
              </w:rPr>
              <w:t>Parents must be advised that students MUST NOT board home to school transport, if they or a member of their household has symptoms of coronavirus.</w:t>
            </w:r>
            <w:r>
              <w:t xml:space="preserve"> </w:t>
            </w:r>
            <w:r w:rsidRPr="00934A31">
              <w:rPr>
                <w:rFonts w:cs="Arial"/>
                <w:i/>
                <w:sz w:val="20"/>
              </w:rPr>
              <w:t>Any child, young person or other learner who starts displaying coronavirus symptoms while at their setting should be sent home immediately. They must not travel on home to school transport. The school should contact the parent or carer who should make arrangements for the child or young person’s journey home.</w:t>
            </w:r>
            <w:r>
              <w:rPr>
                <w:rFonts w:cs="Arial"/>
                <w:i/>
                <w:sz w:val="20"/>
              </w:rPr>
              <w:t xml:space="preserve"> </w:t>
            </w:r>
            <w:r w:rsidRPr="00934A31">
              <w:rPr>
                <w:rFonts w:cs="Arial"/>
                <w:i/>
                <w:sz w:val="20"/>
              </w:rPr>
              <w:t>In exceptional circumstances, where this is not possible, and where a symptomatic child or young person or other passenger needs to be transported to their home, you must contact the Transport Coordination Service at DCC. Transport Coordination Service will work with Public Health colleagues to manage any virus outbreak.</w:t>
            </w:r>
            <w:r>
              <w:t xml:space="preserve"> </w:t>
            </w:r>
            <w:r w:rsidRPr="00934A31">
              <w:rPr>
                <w:rFonts w:cs="Arial"/>
                <w:i/>
                <w:sz w:val="20"/>
              </w:rPr>
              <w:t>Students, drivers and passenger assistants who have been in contact with someone that has developed symptoms whilst at school or on home to school transport do not need to go home to self-isolate unless;</w:t>
            </w:r>
          </w:p>
          <w:p w14:paraId="0640091B" w14:textId="77777777" w:rsidR="00696201" w:rsidRPr="00934A31" w:rsidRDefault="00696201" w:rsidP="00696201">
            <w:pPr>
              <w:rPr>
                <w:rFonts w:cs="Arial"/>
                <w:i/>
                <w:sz w:val="20"/>
              </w:rPr>
            </w:pPr>
            <w:r w:rsidRPr="00934A31">
              <w:rPr>
                <w:rFonts w:cs="Arial"/>
                <w:i/>
                <w:sz w:val="20"/>
              </w:rPr>
              <w:t>• they develop symptoms themselves (in which case, they should arrange a test) or</w:t>
            </w:r>
          </w:p>
          <w:p w14:paraId="61A9F393" w14:textId="77777777" w:rsidR="00696201" w:rsidRPr="00934A31" w:rsidRDefault="00696201" w:rsidP="00696201">
            <w:pPr>
              <w:rPr>
                <w:rFonts w:cs="Arial"/>
                <w:i/>
                <w:sz w:val="20"/>
              </w:rPr>
            </w:pPr>
            <w:r w:rsidRPr="00934A31">
              <w:rPr>
                <w:rFonts w:cs="Arial"/>
                <w:i/>
                <w:sz w:val="20"/>
              </w:rPr>
              <w:t>• the symptomatic person subsequently tests positive (see below) or</w:t>
            </w:r>
          </w:p>
          <w:p w14:paraId="4FF23308" w14:textId="77777777" w:rsidR="00696201" w:rsidRPr="00F73B92" w:rsidRDefault="00696201" w:rsidP="00696201">
            <w:pPr>
              <w:rPr>
                <w:rFonts w:cs="Arial"/>
                <w:i/>
                <w:sz w:val="20"/>
              </w:rPr>
            </w:pPr>
            <w:r w:rsidRPr="00934A31">
              <w:rPr>
                <w:rFonts w:cs="Arial"/>
                <w:i/>
                <w:sz w:val="20"/>
              </w:rPr>
              <w:t>• if they have been requested to do so by NHS Test and Trace.</w:t>
            </w:r>
          </w:p>
          <w:p w14:paraId="199C9193" w14:textId="77777777" w:rsidR="00696201" w:rsidRPr="00F73B92" w:rsidRDefault="00696201" w:rsidP="00696201">
            <w:pPr>
              <w:rPr>
                <w:rFonts w:cs="Arial"/>
                <w:i/>
                <w:sz w:val="20"/>
              </w:rPr>
            </w:pPr>
          </w:p>
          <w:p w14:paraId="09BCB201" w14:textId="4C3A6882" w:rsidR="00696201" w:rsidRPr="005E7EB6" w:rsidRDefault="00696201" w:rsidP="00696201">
            <w:pPr>
              <w:rPr>
                <w:rFonts w:cs="Arial"/>
                <w:i/>
                <w:sz w:val="20"/>
              </w:rPr>
            </w:pPr>
            <w:r w:rsidRPr="00934A31">
              <w:rPr>
                <w:rFonts w:cs="Arial"/>
                <w:i/>
                <w:sz w:val="20"/>
              </w:rPr>
              <w:t>When deciding on the package of measures that is appropriate on transport for children and young people with special educational needs, Transport Coordination Service will need to take account of the particular needs of the children using the transport and will work with the parents and school.</w:t>
            </w:r>
            <w:r w:rsidRPr="00934A31">
              <w:rPr>
                <w:rFonts w:cs="Arial"/>
                <w:i/>
                <w:color w:val="FF0000"/>
                <w:sz w:val="20"/>
              </w:rPr>
              <w:t xml:space="preserve">          </w:t>
            </w:r>
          </w:p>
        </w:tc>
        <w:tc>
          <w:tcPr>
            <w:tcW w:w="3402" w:type="dxa"/>
          </w:tcPr>
          <w:p w14:paraId="4375419C" w14:textId="77777777" w:rsidR="00696201" w:rsidRDefault="007E2241" w:rsidP="00696201">
            <w:pPr>
              <w:rPr>
                <w:rFonts w:cs="Arial"/>
                <w:i/>
                <w:color w:val="70AD47" w:themeColor="accent6"/>
                <w:sz w:val="20"/>
                <w:lang w:val="en"/>
              </w:rPr>
            </w:pPr>
            <w:r>
              <w:rPr>
                <w:rFonts w:cs="Arial"/>
                <w:i/>
                <w:color w:val="70AD47" w:themeColor="accent6"/>
                <w:sz w:val="20"/>
                <w:lang w:val="en"/>
              </w:rPr>
              <w:lastRenderedPageBreak/>
              <w:t xml:space="preserve">Small number of children use TAXI service to travel to school. </w:t>
            </w:r>
          </w:p>
          <w:p w14:paraId="73866FEA" w14:textId="77777777" w:rsidR="007E2241" w:rsidRDefault="007E2241" w:rsidP="00696201">
            <w:pPr>
              <w:rPr>
                <w:rFonts w:cs="Arial"/>
                <w:i/>
                <w:color w:val="70AD47" w:themeColor="accent6"/>
                <w:sz w:val="20"/>
                <w:lang w:val="en"/>
              </w:rPr>
            </w:pPr>
          </w:p>
          <w:p w14:paraId="4D20D54F" w14:textId="1BB9E3DB" w:rsidR="007E2241" w:rsidRDefault="007E2241" w:rsidP="00696201">
            <w:pPr>
              <w:rPr>
                <w:rFonts w:cs="Arial"/>
                <w:i/>
                <w:color w:val="70AD47" w:themeColor="accent6"/>
                <w:sz w:val="20"/>
                <w:lang w:val="en"/>
              </w:rPr>
            </w:pPr>
            <w:r>
              <w:rPr>
                <w:rFonts w:cs="Arial"/>
                <w:i/>
                <w:color w:val="70AD47" w:themeColor="accent6"/>
                <w:sz w:val="20"/>
                <w:lang w:val="en"/>
              </w:rPr>
              <w:t>No children on bus services</w:t>
            </w:r>
          </w:p>
          <w:p w14:paraId="4566FBBC" w14:textId="528059DD" w:rsidR="007E2241" w:rsidRDefault="007E2241" w:rsidP="00696201">
            <w:pPr>
              <w:rPr>
                <w:rFonts w:cs="Arial"/>
                <w:i/>
                <w:color w:val="70AD47" w:themeColor="accent6"/>
                <w:sz w:val="20"/>
                <w:lang w:val="en"/>
              </w:rPr>
            </w:pPr>
          </w:p>
          <w:p w14:paraId="21046328" w14:textId="5322D897" w:rsidR="007E2241" w:rsidRDefault="007E2241" w:rsidP="00696201">
            <w:pPr>
              <w:rPr>
                <w:rFonts w:cs="Arial"/>
                <w:i/>
                <w:color w:val="70AD47" w:themeColor="accent6"/>
                <w:sz w:val="20"/>
                <w:lang w:val="en"/>
              </w:rPr>
            </w:pPr>
          </w:p>
          <w:p w14:paraId="7ADBF889" w14:textId="43756E23" w:rsidR="007E2241" w:rsidRDefault="007E2241" w:rsidP="00696201">
            <w:pPr>
              <w:rPr>
                <w:rFonts w:cs="Arial"/>
                <w:i/>
                <w:color w:val="70AD47" w:themeColor="accent6"/>
                <w:sz w:val="20"/>
                <w:lang w:val="en"/>
              </w:rPr>
            </w:pPr>
          </w:p>
          <w:p w14:paraId="0B0F10A8" w14:textId="761D9297" w:rsidR="007E2241" w:rsidRDefault="007E2241" w:rsidP="00696201">
            <w:pPr>
              <w:rPr>
                <w:rFonts w:cs="Arial"/>
                <w:i/>
                <w:color w:val="70AD47" w:themeColor="accent6"/>
                <w:sz w:val="20"/>
                <w:lang w:val="en"/>
              </w:rPr>
            </w:pPr>
          </w:p>
          <w:p w14:paraId="678DA6A3" w14:textId="6DD27779" w:rsidR="007E2241" w:rsidRDefault="007E2241" w:rsidP="00696201">
            <w:pPr>
              <w:rPr>
                <w:rFonts w:cs="Arial"/>
                <w:i/>
                <w:color w:val="70AD47" w:themeColor="accent6"/>
                <w:sz w:val="20"/>
                <w:lang w:val="en"/>
              </w:rPr>
            </w:pPr>
          </w:p>
          <w:p w14:paraId="3E3E46C2" w14:textId="477DDEA5" w:rsidR="007E2241" w:rsidRDefault="007E2241" w:rsidP="00696201">
            <w:pPr>
              <w:rPr>
                <w:rFonts w:cs="Arial"/>
                <w:i/>
                <w:color w:val="70AD47" w:themeColor="accent6"/>
                <w:sz w:val="20"/>
                <w:lang w:val="en"/>
              </w:rPr>
            </w:pPr>
          </w:p>
          <w:p w14:paraId="42D32EEA" w14:textId="675484AB" w:rsidR="007E2241" w:rsidRDefault="007E2241" w:rsidP="00696201">
            <w:pPr>
              <w:rPr>
                <w:rFonts w:cs="Arial"/>
                <w:i/>
                <w:color w:val="70AD47" w:themeColor="accent6"/>
                <w:sz w:val="20"/>
                <w:lang w:val="en"/>
              </w:rPr>
            </w:pPr>
          </w:p>
          <w:p w14:paraId="3072747B" w14:textId="2B3E58D1" w:rsidR="007E2241" w:rsidRDefault="007E2241" w:rsidP="00696201">
            <w:pPr>
              <w:rPr>
                <w:rFonts w:cs="Arial"/>
                <w:i/>
                <w:color w:val="70AD47" w:themeColor="accent6"/>
                <w:sz w:val="20"/>
                <w:lang w:val="en"/>
              </w:rPr>
            </w:pPr>
          </w:p>
          <w:p w14:paraId="11E22677" w14:textId="1EDA552B" w:rsidR="007E2241" w:rsidRDefault="007E2241" w:rsidP="00696201">
            <w:pPr>
              <w:rPr>
                <w:rFonts w:cs="Arial"/>
                <w:i/>
                <w:color w:val="70AD47" w:themeColor="accent6"/>
                <w:sz w:val="20"/>
                <w:lang w:val="en"/>
              </w:rPr>
            </w:pPr>
          </w:p>
          <w:p w14:paraId="3902031A" w14:textId="5B815A29" w:rsidR="007E2241" w:rsidRDefault="007E2241" w:rsidP="00696201">
            <w:pPr>
              <w:rPr>
                <w:rFonts w:cs="Arial"/>
                <w:i/>
                <w:color w:val="70AD47" w:themeColor="accent6"/>
                <w:sz w:val="20"/>
                <w:lang w:val="en"/>
              </w:rPr>
            </w:pPr>
          </w:p>
          <w:p w14:paraId="0C6CBF46" w14:textId="2EAD05FE" w:rsidR="007E2241" w:rsidRDefault="007E2241" w:rsidP="00696201">
            <w:pPr>
              <w:rPr>
                <w:rFonts w:cs="Arial"/>
                <w:i/>
                <w:color w:val="70AD47" w:themeColor="accent6"/>
                <w:sz w:val="20"/>
                <w:lang w:val="en"/>
              </w:rPr>
            </w:pPr>
          </w:p>
          <w:p w14:paraId="3ECBBB0A" w14:textId="2FBEF3D0" w:rsidR="007E2241" w:rsidRDefault="007E2241" w:rsidP="00696201">
            <w:pPr>
              <w:rPr>
                <w:rFonts w:cs="Arial"/>
                <w:i/>
                <w:color w:val="70AD47" w:themeColor="accent6"/>
                <w:sz w:val="20"/>
                <w:lang w:val="en"/>
              </w:rPr>
            </w:pPr>
            <w:r>
              <w:rPr>
                <w:rFonts w:cs="Arial"/>
                <w:i/>
                <w:color w:val="70AD47" w:themeColor="accent6"/>
                <w:sz w:val="20"/>
                <w:lang w:val="en"/>
              </w:rPr>
              <w:t>Not applicable for primary school children</w:t>
            </w:r>
          </w:p>
          <w:p w14:paraId="7FFD00DB" w14:textId="77777777" w:rsidR="007E2241" w:rsidRDefault="007E2241" w:rsidP="00696201">
            <w:pPr>
              <w:rPr>
                <w:rFonts w:cs="Arial"/>
                <w:i/>
                <w:color w:val="70AD47" w:themeColor="accent6"/>
                <w:sz w:val="20"/>
                <w:lang w:val="en"/>
              </w:rPr>
            </w:pPr>
          </w:p>
          <w:p w14:paraId="6DD0111A" w14:textId="77777777" w:rsidR="007E2241" w:rsidRDefault="007E2241" w:rsidP="00696201">
            <w:pPr>
              <w:rPr>
                <w:rFonts w:cs="Arial"/>
                <w:i/>
                <w:color w:val="70AD47" w:themeColor="accent6"/>
                <w:sz w:val="20"/>
                <w:lang w:val="en"/>
              </w:rPr>
            </w:pPr>
          </w:p>
          <w:p w14:paraId="5EED1386" w14:textId="77777777" w:rsidR="007E2241" w:rsidRDefault="007E2241" w:rsidP="00696201">
            <w:pPr>
              <w:rPr>
                <w:rFonts w:cs="Arial"/>
                <w:i/>
                <w:color w:val="70AD47" w:themeColor="accent6"/>
                <w:sz w:val="20"/>
                <w:lang w:val="en"/>
              </w:rPr>
            </w:pPr>
          </w:p>
          <w:p w14:paraId="35AED7D1" w14:textId="77777777" w:rsidR="007E2241" w:rsidRDefault="007E2241" w:rsidP="00696201">
            <w:pPr>
              <w:rPr>
                <w:rFonts w:cs="Arial"/>
                <w:i/>
                <w:color w:val="70AD47" w:themeColor="accent6"/>
                <w:sz w:val="20"/>
                <w:lang w:val="en"/>
              </w:rPr>
            </w:pPr>
          </w:p>
          <w:p w14:paraId="0B6F9D75" w14:textId="77777777" w:rsidR="007E2241" w:rsidRDefault="007E2241" w:rsidP="00696201">
            <w:pPr>
              <w:rPr>
                <w:rFonts w:cs="Arial"/>
                <w:i/>
                <w:color w:val="70AD47" w:themeColor="accent6"/>
                <w:sz w:val="20"/>
                <w:lang w:val="en"/>
              </w:rPr>
            </w:pPr>
          </w:p>
          <w:p w14:paraId="42709886" w14:textId="77777777" w:rsidR="007E2241" w:rsidRDefault="007E2241" w:rsidP="00696201">
            <w:pPr>
              <w:rPr>
                <w:rFonts w:cs="Arial"/>
                <w:i/>
                <w:color w:val="70AD47" w:themeColor="accent6"/>
                <w:sz w:val="20"/>
                <w:lang w:val="en"/>
              </w:rPr>
            </w:pPr>
          </w:p>
          <w:p w14:paraId="5A21815A" w14:textId="77777777" w:rsidR="007E2241" w:rsidRDefault="007E2241" w:rsidP="00696201">
            <w:pPr>
              <w:rPr>
                <w:rFonts w:cs="Arial"/>
                <w:i/>
                <w:color w:val="70AD47" w:themeColor="accent6"/>
                <w:sz w:val="20"/>
                <w:lang w:val="en"/>
              </w:rPr>
            </w:pPr>
          </w:p>
          <w:p w14:paraId="04450D04" w14:textId="77777777" w:rsidR="007E2241" w:rsidRDefault="007E2241" w:rsidP="00696201">
            <w:pPr>
              <w:rPr>
                <w:rFonts w:cs="Arial"/>
                <w:i/>
                <w:color w:val="70AD47" w:themeColor="accent6"/>
                <w:sz w:val="20"/>
                <w:lang w:val="en"/>
              </w:rPr>
            </w:pPr>
          </w:p>
          <w:p w14:paraId="24A2123C" w14:textId="77777777" w:rsidR="007E2241" w:rsidRDefault="007E2241" w:rsidP="00696201">
            <w:pPr>
              <w:rPr>
                <w:rFonts w:cs="Arial"/>
                <w:i/>
                <w:color w:val="70AD47" w:themeColor="accent6"/>
                <w:sz w:val="20"/>
                <w:lang w:val="en"/>
              </w:rPr>
            </w:pPr>
          </w:p>
          <w:p w14:paraId="18A2D513" w14:textId="77777777" w:rsidR="007E2241" w:rsidRDefault="007E2241" w:rsidP="00696201">
            <w:pPr>
              <w:rPr>
                <w:rFonts w:cs="Arial"/>
                <w:i/>
                <w:color w:val="70AD47" w:themeColor="accent6"/>
                <w:sz w:val="20"/>
                <w:lang w:val="en"/>
              </w:rPr>
            </w:pPr>
          </w:p>
          <w:p w14:paraId="1C31864D" w14:textId="77777777" w:rsidR="007E2241" w:rsidRDefault="007E2241" w:rsidP="00696201">
            <w:pPr>
              <w:rPr>
                <w:rFonts w:cs="Arial"/>
                <w:i/>
                <w:color w:val="70AD47" w:themeColor="accent6"/>
                <w:sz w:val="20"/>
                <w:lang w:val="en"/>
              </w:rPr>
            </w:pPr>
          </w:p>
          <w:p w14:paraId="42DE2C43" w14:textId="0BBD5DE0" w:rsidR="007E2241" w:rsidRPr="00564511" w:rsidRDefault="007E2241" w:rsidP="00696201">
            <w:pPr>
              <w:rPr>
                <w:rFonts w:cs="Arial"/>
                <w:i/>
                <w:color w:val="70AD47" w:themeColor="accent6"/>
                <w:sz w:val="20"/>
                <w:lang w:val="en"/>
              </w:rPr>
            </w:pPr>
          </w:p>
        </w:tc>
      </w:tr>
      <w:tr w:rsidR="00696201" w:rsidRPr="00AF1602" w14:paraId="5BE238E5" w14:textId="45EFACB0" w:rsidTr="0028493A">
        <w:trPr>
          <w:trHeight w:val="686"/>
        </w:trPr>
        <w:tc>
          <w:tcPr>
            <w:tcW w:w="3539" w:type="dxa"/>
            <w:tcBorders>
              <w:left w:val="single" w:sz="4" w:space="0" w:color="auto"/>
            </w:tcBorders>
          </w:tcPr>
          <w:p w14:paraId="185DAF44" w14:textId="77777777" w:rsidR="00696201" w:rsidRPr="004C0F40" w:rsidRDefault="00696201" w:rsidP="00696201">
            <w:pPr>
              <w:rPr>
                <w:rFonts w:cs="Arial"/>
                <w:sz w:val="20"/>
              </w:rPr>
            </w:pPr>
            <w:r w:rsidRPr="004C0F40">
              <w:rPr>
                <w:rFonts w:cs="Arial"/>
                <w:sz w:val="20"/>
              </w:rPr>
              <w:lastRenderedPageBreak/>
              <w:t>Wider public transport</w:t>
            </w:r>
          </w:p>
        </w:tc>
        <w:tc>
          <w:tcPr>
            <w:tcW w:w="7229" w:type="dxa"/>
          </w:tcPr>
          <w:p w14:paraId="351AB017" w14:textId="5D6FCDFF" w:rsidR="00696201" w:rsidRPr="005E7EB6" w:rsidRDefault="00696201" w:rsidP="00696201">
            <w:pPr>
              <w:rPr>
                <w:rFonts w:cs="Arial"/>
                <w:i/>
                <w:sz w:val="20"/>
              </w:rPr>
            </w:pPr>
            <w:r w:rsidRPr="004C0F40">
              <w:rPr>
                <w:rFonts w:cs="Arial"/>
                <w:i/>
                <w:sz w:val="20"/>
              </w:rPr>
              <w:t xml:space="preserve">It is the law that you </w:t>
            </w:r>
            <w:hyperlink r:id="rId47" w:history="1">
              <w:r w:rsidRPr="00BB562B">
                <w:rPr>
                  <w:rStyle w:val="Hyperlink"/>
                  <w:rFonts w:cs="Arial"/>
                  <w:i/>
                  <w:color w:val="4472C4" w:themeColor="accent1"/>
                  <w:sz w:val="20"/>
                </w:rPr>
                <w:t>must wear a face covering when travelling in England</w:t>
              </w:r>
            </w:hyperlink>
            <w:r w:rsidRPr="004C0F40">
              <w:rPr>
                <w:rFonts w:cs="Arial"/>
                <w:i/>
                <w:sz w:val="20"/>
              </w:rPr>
              <w:t xml:space="preserve"> on public transport. Some people </w:t>
            </w:r>
            <w:hyperlink r:id="rId48" w:anchor="exemptions-face-coverings" w:history="1">
              <w:r w:rsidRPr="00BB562B">
                <w:rPr>
                  <w:rStyle w:val="Hyperlink"/>
                  <w:rFonts w:cs="Arial"/>
                  <w:i/>
                  <w:color w:val="4472C4" w:themeColor="accent1"/>
                  <w:sz w:val="20"/>
                </w:rPr>
                <w:t>don’t have to wear a face covering</w:t>
              </w:r>
            </w:hyperlink>
            <w:r w:rsidRPr="004C0F40">
              <w:rPr>
                <w:rFonts w:cs="Arial"/>
                <w:i/>
                <w:sz w:val="20"/>
              </w:rPr>
              <w:t xml:space="preserve"> including for health, age or equality reasons. Some transport staff may not wear a face covering if it is not required for their job. You should also wear a face covering in other enclosed spaces where it is difficult to maintain social distancing. For </w:t>
            </w:r>
            <w:r w:rsidRPr="004C0F40">
              <w:rPr>
                <w:rFonts w:cs="Arial"/>
                <w:i/>
                <w:sz w:val="20"/>
              </w:rPr>
              <w:lastRenderedPageBreak/>
              <w:t>example, at stations and in taxis and private hire vehicles. A taxi driver or private hire vehicle operator may be entitled to refuse to accept you if you do not wear a face covering.</w:t>
            </w:r>
          </w:p>
        </w:tc>
        <w:tc>
          <w:tcPr>
            <w:tcW w:w="3402" w:type="dxa"/>
          </w:tcPr>
          <w:p w14:paraId="37050938" w14:textId="77777777" w:rsidR="00696201" w:rsidRPr="00564511" w:rsidRDefault="00696201" w:rsidP="00696201">
            <w:pPr>
              <w:rPr>
                <w:rFonts w:cs="Arial"/>
                <w:i/>
                <w:color w:val="70AD47" w:themeColor="accent6"/>
                <w:sz w:val="20"/>
              </w:rPr>
            </w:pPr>
          </w:p>
        </w:tc>
      </w:tr>
      <w:tr w:rsidR="00696201" w:rsidRPr="00C3562C" w14:paraId="44B7AFA8" w14:textId="2B50DC11" w:rsidTr="0028493A">
        <w:trPr>
          <w:trHeight w:val="686"/>
        </w:trPr>
        <w:tc>
          <w:tcPr>
            <w:tcW w:w="3539" w:type="dxa"/>
            <w:tcBorders>
              <w:left w:val="single" w:sz="4" w:space="0" w:color="auto"/>
            </w:tcBorders>
          </w:tcPr>
          <w:p w14:paraId="22118710" w14:textId="77777777" w:rsidR="00696201" w:rsidRPr="00F90A08" w:rsidRDefault="00696201" w:rsidP="00696201">
            <w:pPr>
              <w:rPr>
                <w:rFonts w:cs="Arial"/>
                <w:sz w:val="20"/>
              </w:rPr>
            </w:pPr>
            <w:r w:rsidRPr="00F90A08">
              <w:rPr>
                <w:rFonts w:cs="Arial"/>
                <w:sz w:val="20"/>
              </w:rPr>
              <w:lastRenderedPageBreak/>
              <w:t>School Transport arrangements support changes to school times</w:t>
            </w:r>
          </w:p>
          <w:p w14:paraId="10ADA188" w14:textId="1131BADE" w:rsidR="00696201" w:rsidRPr="00DD27F9" w:rsidRDefault="00696201" w:rsidP="00696201">
            <w:pPr>
              <w:rPr>
                <w:rFonts w:cs="Arial"/>
                <w:b/>
                <w:bCs/>
                <w:color w:val="70AD47" w:themeColor="accent6"/>
                <w:sz w:val="20"/>
              </w:rPr>
            </w:pPr>
          </w:p>
        </w:tc>
        <w:tc>
          <w:tcPr>
            <w:tcW w:w="7229" w:type="dxa"/>
          </w:tcPr>
          <w:p w14:paraId="0711E529" w14:textId="77777777" w:rsidR="00696201" w:rsidRPr="00F73B92" w:rsidRDefault="00696201" w:rsidP="00696201">
            <w:pPr>
              <w:rPr>
                <w:rFonts w:cs="Arial"/>
                <w:i/>
                <w:sz w:val="20"/>
              </w:rPr>
            </w:pPr>
            <w:r w:rsidRPr="00F73B92">
              <w:rPr>
                <w:rFonts w:cs="Arial"/>
                <w:i/>
                <w:sz w:val="20"/>
              </w:rPr>
              <w:t xml:space="preserve">Any alternative access arrangements for when students arrive at the school grounds should be communicated via the school to families/students. </w:t>
            </w:r>
          </w:p>
          <w:p w14:paraId="701A86F1" w14:textId="77777777" w:rsidR="00696201" w:rsidRPr="00564511" w:rsidRDefault="00696201" w:rsidP="00696201">
            <w:pPr>
              <w:rPr>
                <w:rFonts w:cs="Arial"/>
                <w:color w:val="70AD47" w:themeColor="accent6"/>
                <w:sz w:val="20"/>
              </w:rPr>
            </w:pPr>
            <w:r w:rsidRPr="00F90A08">
              <w:rPr>
                <w:rFonts w:cs="Arial"/>
                <w:i/>
                <w:sz w:val="20"/>
              </w:rPr>
              <w:t xml:space="preserve">Liaising with the School Transport Team before change are made. Follow government guidance </w:t>
            </w:r>
            <w:hyperlink r:id="rId49" w:history="1">
              <w:r w:rsidRPr="00F90A08">
                <w:rPr>
                  <w:rStyle w:val="Hyperlink"/>
                  <w:rFonts w:cs="Arial"/>
                  <w:i/>
                  <w:color w:val="0070C0"/>
                  <w:sz w:val="20"/>
                </w:rPr>
                <w:t>https://www.gov.uk/guidance/working-safely-during-coronavirus-covid-19/vehicles</w:t>
              </w:r>
            </w:hyperlink>
            <w:r w:rsidRPr="00F90A08">
              <w:rPr>
                <w:rFonts w:cs="Arial"/>
                <w:i/>
                <w:color w:val="0070C0"/>
                <w:sz w:val="20"/>
              </w:rPr>
              <w:t xml:space="preserve"> </w:t>
            </w:r>
          </w:p>
        </w:tc>
        <w:tc>
          <w:tcPr>
            <w:tcW w:w="3402" w:type="dxa"/>
          </w:tcPr>
          <w:p w14:paraId="626D3A8F" w14:textId="77777777" w:rsidR="00696201" w:rsidRPr="00564511" w:rsidRDefault="00696201" w:rsidP="00696201">
            <w:pPr>
              <w:rPr>
                <w:rFonts w:cs="Arial"/>
                <w:i/>
                <w:color w:val="70AD47" w:themeColor="accent6"/>
                <w:sz w:val="20"/>
              </w:rPr>
            </w:pPr>
          </w:p>
        </w:tc>
      </w:tr>
      <w:tr w:rsidR="00696201" w:rsidRPr="00C3562C" w14:paraId="7F9585C3" w14:textId="353F1125" w:rsidTr="0028493A">
        <w:trPr>
          <w:trHeight w:val="686"/>
        </w:trPr>
        <w:tc>
          <w:tcPr>
            <w:tcW w:w="3539" w:type="dxa"/>
            <w:tcBorders>
              <w:left w:val="single" w:sz="4" w:space="0" w:color="auto"/>
            </w:tcBorders>
            <w:shd w:val="clear" w:color="auto" w:fill="7B7B7B" w:themeFill="accent3" w:themeFillShade="BF"/>
          </w:tcPr>
          <w:p w14:paraId="69B095F5" w14:textId="77777777" w:rsidR="00696201" w:rsidRPr="00704041" w:rsidRDefault="00696201" w:rsidP="00696201">
            <w:pPr>
              <w:rPr>
                <w:rFonts w:cs="Arial"/>
                <w:b/>
                <w:bCs/>
                <w:sz w:val="20"/>
              </w:rPr>
            </w:pPr>
            <w:r w:rsidRPr="00704041">
              <w:rPr>
                <w:rFonts w:cs="Arial"/>
                <w:b/>
                <w:bCs/>
                <w:sz w:val="20"/>
              </w:rPr>
              <w:t>Curriculum considerations</w:t>
            </w:r>
          </w:p>
          <w:p w14:paraId="154EC8E1" w14:textId="77777777" w:rsidR="00696201" w:rsidRPr="00704041" w:rsidRDefault="00696201" w:rsidP="00696201">
            <w:pPr>
              <w:rPr>
                <w:rFonts w:cs="Arial"/>
                <w:b/>
                <w:bCs/>
                <w:color w:val="70AD47" w:themeColor="accent6"/>
                <w:sz w:val="20"/>
              </w:rPr>
            </w:pPr>
          </w:p>
        </w:tc>
        <w:tc>
          <w:tcPr>
            <w:tcW w:w="7229" w:type="dxa"/>
            <w:shd w:val="clear" w:color="auto" w:fill="7B7B7B" w:themeFill="accent3" w:themeFillShade="BF"/>
          </w:tcPr>
          <w:p w14:paraId="0A7D2F8A" w14:textId="77777777" w:rsidR="00696201" w:rsidRPr="00704041" w:rsidRDefault="00696201" w:rsidP="00696201">
            <w:pPr>
              <w:rPr>
                <w:rFonts w:cs="Arial"/>
                <w:b/>
                <w:bCs/>
                <w:i/>
                <w:color w:val="70AD47" w:themeColor="accent6"/>
                <w:sz w:val="20"/>
              </w:rPr>
            </w:pPr>
          </w:p>
        </w:tc>
        <w:tc>
          <w:tcPr>
            <w:tcW w:w="3402" w:type="dxa"/>
            <w:shd w:val="clear" w:color="auto" w:fill="7B7B7B" w:themeFill="accent3" w:themeFillShade="BF"/>
          </w:tcPr>
          <w:p w14:paraId="3E33FB3A" w14:textId="77777777" w:rsidR="00696201" w:rsidRPr="00704041" w:rsidRDefault="00696201" w:rsidP="00696201">
            <w:pPr>
              <w:rPr>
                <w:rFonts w:cs="Arial"/>
                <w:b/>
                <w:bCs/>
                <w:i/>
                <w:color w:val="70AD47" w:themeColor="accent6"/>
                <w:sz w:val="20"/>
              </w:rPr>
            </w:pPr>
          </w:p>
        </w:tc>
      </w:tr>
      <w:tr w:rsidR="00696201" w:rsidRPr="00C3562C" w14:paraId="3939F16B" w14:textId="5176D3B9" w:rsidTr="0028493A">
        <w:trPr>
          <w:trHeight w:val="686"/>
        </w:trPr>
        <w:tc>
          <w:tcPr>
            <w:tcW w:w="3539" w:type="dxa"/>
            <w:tcBorders>
              <w:left w:val="single" w:sz="4" w:space="0" w:color="auto"/>
              <w:bottom w:val="single" w:sz="4" w:space="0" w:color="auto"/>
            </w:tcBorders>
          </w:tcPr>
          <w:p w14:paraId="1F56BC6F" w14:textId="3675B66A" w:rsidR="00696201" w:rsidRPr="00564511" w:rsidRDefault="00696201" w:rsidP="00696201">
            <w:pPr>
              <w:rPr>
                <w:rFonts w:cs="Arial"/>
                <w:color w:val="70AD47" w:themeColor="accent6"/>
                <w:sz w:val="20"/>
              </w:rPr>
            </w:pPr>
            <w:r>
              <w:rPr>
                <w:rFonts w:cs="Arial"/>
                <w:sz w:val="20"/>
              </w:rPr>
              <w:t xml:space="preserve">Planned return to </w:t>
            </w:r>
            <w:r w:rsidRPr="00F62EAD">
              <w:rPr>
                <w:rFonts w:cs="Arial"/>
                <w:sz w:val="20"/>
              </w:rPr>
              <w:t>normal curriculum in all subjects</w:t>
            </w:r>
            <w:r>
              <w:rPr>
                <w:rFonts w:cs="Arial"/>
                <w:sz w:val="20"/>
              </w:rPr>
              <w:t xml:space="preserve"> by Summer Term 2021</w:t>
            </w:r>
          </w:p>
        </w:tc>
        <w:tc>
          <w:tcPr>
            <w:tcW w:w="7229" w:type="dxa"/>
          </w:tcPr>
          <w:p w14:paraId="71107834" w14:textId="77777777" w:rsidR="00696201" w:rsidRDefault="00696201" w:rsidP="00696201">
            <w:pPr>
              <w:rPr>
                <w:rFonts w:cs="Arial"/>
                <w:i/>
                <w:sz w:val="20"/>
              </w:rPr>
            </w:pPr>
            <w:r w:rsidRPr="00F62EAD">
              <w:rPr>
                <w:rFonts w:cs="Arial"/>
                <w:i/>
                <w:sz w:val="20"/>
              </w:rPr>
              <w:t>Substantial modification to the curriculum may be needed at the start of the year, so teaching time should be prioritised to address significant gaps in pupils’ knowledge with the aim of returning to the school’s normal curriculum content by no later than summer term 2021.</w:t>
            </w:r>
          </w:p>
          <w:p w14:paraId="6527D4FF" w14:textId="77777777" w:rsidR="007E2241" w:rsidRPr="002A482E" w:rsidRDefault="007E2241" w:rsidP="007E2241">
            <w:pPr>
              <w:rPr>
                <w:rFonts w:cs="Arial"/>
                <w:i/>
                <w:color w:val="0070C0"/>
                <w:sz w:val="20"/>
              </w:rPr>
            </w:pPr>
            <w:r w:rsidRPr="002A482E">
              <w:rPr>
                <w:rFonts w:cs="Arial"/>
                <w:i/>
                <w:color w:val="0070C0"/>
                <w:sz w:val="20"/>
              </w:rPr>
              <w:t xml:space="preserve">Music curriculum will be largely suspended until the summer term of 2021, due to singing and many instrumental activities being higher risk. </w:t>
            </w:r>
          </w:p>
          <w:p w14:paraId="44231CB8" w14:textId="77777777" w:rsidR="007E2241" w:rsidRPr="002A482E" w:rsidRDefault="007E2241" w:rsidP="007E2241">
            <w:pPr>
              <w:rPr>
                <w:rFonts w:cs="Arial"/>
                <w:i/>
                <w:color w:val="0070C0"/>
                <w:sz w:val="20"/>
              </w:rPr>
            </w:pPr>
            <w:r w:rsidRPr="002A482E">
              <w:rPr>
                <w:rFonts w:cs="Arial"/>
                <w:i/>
                <w:color w:val="0070C0"/>
                <w:sz w:val="20"/>
              </w:rPr>
              <w:t xml:space="preserve">P.E. curriculum to be adapted to ensure children are getting good quality and daily physical activities within the guidance of no contact sports and the difficulties of changing/weather/timetabling. </w:t>
            </w:r>
          </w:p>
          <w:p w14:paraId="5D87AE63" w14:textId="1211A6C6" w:rsidR="007E2241" w:rsidRPr="00564511" w:rsidRDefault="007E2241" w:rsidP="007E2241">
            <w:pPr>
              <w:rPr>
                <w:rFonts w:cs="Arial"/>
                <w:i/>
                <w:color w:val="70AD47" w:themeColor="accent6"/>
                <w:sz w:val="20"/>
              </w:rPr>
            </w:pPr>
            <w:r w:rsidRPr="002A482E">
              <w:rPr>
                <w:rFonts w:cs="Arial"/>
                <w:i/>
                <w:color w:val="0070C0"/>
                <w:sz w:val="20"/>
              </w:rPr>
              <w:t>The rest of the curriculum should be largely unaffected, but will be adapted to take account of what children have missed and to prioritise mental health and wellbeing.</w:t>
            </w:r>
          </w:p>
        </w:tc>
        <w:tc>
          <w:tcPr>
            <w:tcW w:w="3402" w:type="dxa"/>
          </w:tcPr>
          <w:p w14:paraId="1DF0FB59" w14:textId="77777777" w:rsidR="00696201" w:rsidRPr="00F62EAD" w:rsidRDefault="00696201" w:rsidP="00696201">
            <w:pPr>
              <w:rPr>
                <w:rFonts w:cs="Arial"/>
                <w:i/>
                <w:sz w:val="20"/>
              </w:rPr>
            </w:pPr>
          </w:p>
        </w:tc>
      </w:tr>
      <w:tr w:rsidR="00696201" w:rsidRPr="00C3562C" w14:paraId="32A77F37" w14:textId="030DDCB2" w:rsidTr="0028493A">
        <w:trPr>
          <w:trHeight w:val="686"/>
        </w:trPr>
        <w:tc>
          <w:tcPr>
            <w:tcW w:w="3539" w:type="dxa"/>
            <w:tcBorders>
              <w:left w:val="single" w:sz="4" w:space="0" w:color="auto"/>
            </w:tcBorders>
          </w:tcPr>
          <w:p w14:paraId="3FD6380D" w14:textId="2B78E2CD" w:rsidR="00696201" w:rsidRPr="00564511" w:rsidRDefault="00696201" w:rsidP="00696201">
            <w:pPr>
              <w:rPr>
                <w:rFonts w:cs="Arial"/>
                <w:color w:val="70AD47" w:themeColor="accent6"/>
                <w:sz w:val="20"/>
              </w:rPr>
            </w:pPr>
            <w:r>
              <w:rPr>
                <w:rFonts w:cs="Arial"/>
                <w:sz w:val="20"/>
              </w:rPr>
              <w:t>S</w:t>
            </w:r>
            <w:r w:rsidRPr="00F62EAD">
              <w:rPr>
                <w:rFonts w:cs="Arial"/>
                <w:sz w:val="20"/>
              </w:rPr>
              <w:t>uspen</w:t>
            </w:r>
            <w:r>
              <w:rPr>
                <w:rFonts w:cs="Arial"/>
                <w:sz w:val="20"/>
              </w:rPr>
              <w:t xml:space="preserve">sion of </w:t>
            </w:r>
            <w:r w:rsidRPr="00F62EAD">
              <w:rPr>
                <w:rFonts w:cs="Arial"/>
                <w:sz w:val="20"/>
              </w:rPr>
              <w:t>some subjects for some pupils in exceptional circumstances.</w:t>
            </w:r>
          </w:p>
        </w:tc>
        <w:tc>
          <w:tcPr>
            <w:tcW w:w="7229" w:type="dxa"/>
          </w:tcPr>
          <w:p w14:paraId="44BDAE0A" w14:textId="77777777" w:rsidR="00696201" w:rsidRDefault="00696201" w:rsidP="00696201">
            <w:pPr>
              <w:rPr>
                <w:rFonts w:cs="Arial"/>
                <w:i/>
                <w:sz w:val="20"/>
              </w:rPr>
            </w:pPr>
            <w:r w:rsidRPr="00F62EAD">
              <w:rPr>
                <w:rFonts w:cs="Arial"/>
                <w:i/>
                <w:sz w:val="20"/>
              </w:rPr>
              <w:t>Schools should be able to show that this is in the best the interests of these pupils and this should be subject to discussion with parents during the autumn term. They should also have a coherent plan for returning to their normal curriculum for all pupils by the summer term 2021.</w:t>
            </w:r>
          </w:p>
          <w:p w14:paraId="18313413" w14:textId="64A1A7D4" w:rsidR="007E2241" w:rsidRPr="00564511" w:rsidRDefault="007E2241" w:rsidP="00696201">
            <w:pPr>
              <w:rPr>
                <w:rFonts w:cs="Arial"/>
                <w:i/>
                <w:color w:val="70AD47" w:themeColor="accent6"/>
                <w:sz w:val="20"/>
              </w:rPr>
            </w:pPr>
            <w:r w:rsidRPr="002A482E">
              <w:rPr>
                <w:rFonts w:cs="Arial"/>
                <w:i/>
                <w:color w:val="0070C0"/>
                <w:sz w:val="20"/>
              </w:rPr>
              <w:t>We have already begun communicating some of the changes to parents.</w:t>
            </w:r>
            <w:r>
              <w:rPr>
                <w:rFonts w:cs="Arial"/>
                <w:i/>
                <w:color w:val="0070C0"/>
                <w:sz w:val="20"/>
              </w:rPr>
              <w:t xml:space="preserve"> See above.</w:t>
            </w:r>
          </w:p>
        </w:tc>
        <w:tc>
          <w:tcPr>
            <w:tcW w:w="3402" w:type="dxa"/>
          </w:tcPr>
          <w:p w14:paraId="6E8441E4" w14:textId="77777777" w:rsidR="00696201" w:rsidRPr="00F62EAD" w:rsidRDefault="00696201" w:rsidP="00696201">
            <w:pPr>
              <w:rPr>
                <w:rFonts w:cs="Arial"/>
                <w:i/>
                <w:sz w:val="20"/>
              </w:rPr>
            </w:pPr>
          </w:p>
        </w:tc>
      </w:tr>
      <w:tr w:rsidR="00696201" w:rsidRPr="00C3562C" w14:paraId="5C373DA4" w14:textId="536E2341" w:rsidTr="0028493A">
        <w:trPr>
          <w:trHeight w:val="686"/>
        </w:trPr>
        <w:tc>
          <w:tcPr>
            <w:tcW w:w="3539" w:type="dxa"/>
            <w:tcBorders>
              <w:left w:val="single" w:sz="4" w:space="0" w:color="auto"/>
            </w:tcBorders>
          </w:tcPr>
          <w:p w14:paraId="5EC8314D" w14:textId="1CA616E8" w:rsidR="00696201" w:rsidRPr="00564511" w:rsidRDefault="00696201" w:rsidP="00696201">
            <w:pPr>
              <w:rPr>
                <w:rFonts w:cs="Arial"/>
                <w:color w:val="70AD47" w:themeColor="accent6"/>
                <w:sz w:val="20"/>
              </w:rPr>
            </w:pPr>
            <w:r>
              <w:rPr>
                <w:rFonts w:cs="Arial"/>
                <w:sz w:val="20"/>
              </w:rPr>
              <w:t xml:space="preserve">Music, </w:t>
            </w:r>
            <w:r w:rsidRPr="00B46CB8">
              <w:rPr>
                <w:rFonts w:cs="Arial"/>
                <w:sz w:val="20"/>
              </w:rPr>
              <w:t>dance and drama</w:t>
            </w:r>
            <w:r>
              <w:rPr>
                <w:rFonts w:cs="Arial"/>
                <w:sz w:val="20"/>
              </w:rPr>
              <w:t xml:space="preserve"> activities</w:t>
            </w:r>
          </w:p>
        </w:tc>
        <w:tc>
          <w:tcPr>
            <w:tcW w:w="7229" w:type="dxa"/>
            <w:tcBorders>
              <w:bottom w:val="single" w:sz="4" w:space="0" w:color="auto"/>
            </w:tcBorders>
          </w:tcPr>
          <w:p w14:paraId="7AAC905F" w14:textId="5E4AA4AA" w:rsidR="00696201" w:rsidRPr="00B46CB8" w:rsidRDefault="00696201" w:rsidP="00696201">
            <w:pPr>
              <w:rPr>
                <w:rFonts w:cs="Arial"/>
                <w:i/>
                <w:sz w:val="20"/>
              </w:rPr>
            </w:pPr>
            <w:r w:rsidRPr="00BE4106">
              <w:rPr>
                <w:rFonts w:cs="Arial"/>
                <w:i/>
                <w:sz w:val="20"/>
              </w:rPr>
              <w:t>Schools should note that there may be an additional risk of infection in environments where you or others are singing, chanting, playing wind or brass instruments or shouting</w:t>
            </w:r>
            <w:r>
              <w:rPr>
                <w:rFonts w:cs="Arial"/>
                <w:i/>
                <w:sz w:val="20"/>
              </w:rPr>
              <w:t xml:space="preserve"> and also </w:t>
            </w:r>
            <w:r w:rsidRPr="00B46CB8">
              <w:rPr>
                <w:rFonts w:cs="Arial"/>
                <w:i/>
                <w:sz w:val="20"/>
              </w:rPr>
              <w:t xml:space="preserve">in drama and dance activities. </w:t>
            </w:r>
          </w:p>
          <w:p w14:paraId="41184C63" w14:textId="37822611" w:rsidR="00696201" w:rsidRPr="00564511" w:rsidRDefault="00696201" w:rsidP="00696201">
            <w:pPr>
              <w:rPr>
                <w:rFonts w:cs="Arial"/>
                <w:i/>
                <w:color w:val="70AD47" w:themeColor="accent6"/>
                <w:sz w:val="20"/>
              </w:rPr>
            </w:pPr>
            <w:r w:rsidRPr="00BE4106">
              <w:rPr>
                <w:rFonts w:cs="Arial"/>
                <w:i/>
                <w:sz w:val="20"/>
              </w:rPr>
              <w:t>This applies even if individuals are at a distance. Schools should consider how to reduce the risk, particularly when pupils are playing instruments or singing in small groups such as in music lessons by, for example, physical distancing and playing outside wherever possible, limiting group sizes to no more than 15, positioning pupils back-to-back or side-to-side, avoiding sharing of instruments, and ensuring good ventilation. Singing, wind and brass playing should not take place in larger groups such as school choirs and ensembles, or school assemblies.</w:t>
            </w:r>
            <w:r>
              <w:rPr>
                <w:rFonts w:cs="Arial"/>
                <w:i/>
                <w:sz w:val="20"/>
              </w:rPr>
              <w:t xml:space="preserve"> </w:t>
            </w:r>
            <w:r w:rsidRPr="00B46CB8">
              <w:rPr>
                <w:rFonts w:cs="Arial"/>
                <w:i/>
                <w:sz w:val="20"/>
              </w:rPr>
              <w:t xml:space="preserve">Schools should also consider </w:t>
            </w:r>
            <w:hyperlink r:id="rId50" w:anchor="music-dance-and-drama-in-school" w:history="1">
              <w:r w:rsidRPr="00B46CB8">
                <w:rPr>
                  <w:rStyle w:val="Hyperlink"/>
                  <w:rFonts w:cs="Arial"/>
                  <w:i/>
                  <w:sz w:val="20"/>
                </w:rPr>
                <w:t>Guidance for Music, Dance and Drama</w:t>
              </w:r>
            </w:hyperlink>
            <w:r w:rsidRPr="00B46CB8">
              <w:rPr>
                <w:rFonts w:cs="Arial"/>
                <w:i/>
                <w:sz w:val="20"/>
              </w:rPr>
              <w:t xml:space="preserve"> as well as </w:t>
            </w:r>
            <w:hyperlink r:id="rId51" w:history="1">
              <w:r w:rsidRPr="00B46CB8">
                <w:rPr>
                  <w:rStyle w:val="Hyperlink"/>
                  <w:rFonts w:cs="Arial"/>
                  <w:i/>
                  <w:sz w:val="20"/>
                </w:rPr>
                <w:t>Guidance for the Performing Arts</w:t>
              </w:r>
            </w:hyperlink>
            <w:r>
              <w:rPr>
                <w:rFonts w:cs="Arial"/>
                <w:i/>
                <w:sz w:val="20"/>
              </w:rPr>
              <w:t xml:space="preserve"> </w:t>
            </w:r>
          </w:p>
        </w:tc>
        <w:tc>
          <w:tcPr>
            <w:tcW w:w="3402" w:type="dxa"/>
            <w:tcBorders>
              <w:bottom w:val="single" w:sz="4" w:space="0" w:color="auto"/>
            </w:tcBorders>
          </w:tcPr>
          <w:p w14:paraId="6DF6B0B6" w14:textId="77777777" w:rsidR="00696201" w:rsidRPr="00BE4106" w:rsidRDefault="00696201" w:rsidP="00696201">
            <w:pPr>
              <w:rPr>
                <w:rFonts w:cs="Arial"/>
                <w:i/>
                <w:sz w:val="20"/>
              </w:rPr>
            </w:pPr>
          </w:p>
        </w:tc>
      </w:tr>
      <w:tr w:rsidR="00696201" w:rsidRPr="00C3562C" w14:paraId="09ED704E" w14:textId="5E8732D5" w:rsidTr="0028493A">
        <w:trPr>
          <w:trHeight w:val="686"/>
        </w:trPr>
        <w:tc>
          <w:tcPr>
            <w:tcW w:w="3539" w:type="dxa"/>
            <w:tcBorders>
              <w:left w:val="single" w:sz="4" w:space="0" w:color="auto"/>
            </w:tcBorders>
          </w:tcPr>
          <w:p w14:paraId="4E44A7F3" w14:textId="76FAAFD5" w:rsidR="00696201" w:rsidRPr="00564511" w:rsidRDefault="00696201" w:rsidP="00696201">
            <w:pPr>
              <w:rPr>
                <w:rFonts w:cs="Arial"/>
                <w:color w:val="70AD47" w:themeColor="accent6"/>
                <w:sz w:val="20"/>
              </w:rPr>
            </w:pPr>
            <w:r w:rsidRPr="00522D79">
              <w:rPr>
                <w:rFonts w:cs="Arial"/>
                <w:sz w:val="20"/>
              </w:rPr>
              <w:lastRenderedPageBreak/>
              <w:t>Physical activity in schools</w:t>
            </w:r>
          </w:p>
        </w:tc>
        <w:tc>
          <w:tcPr>
            <w:tcW w:w="7229" w:type="dxa"/>
            <w:tcBorders>
              <w:bottom w:val="single" w:sz="4" w:space="0" w:color="auto"/>
            </w:tcBorders>
          </w:tcPr>
          <w:p w14:paraId="0A38804F" w14:textId="77777777" w:rsidR="00696201" w:rsidRPr="00522D79" w:rsidRDefault="00696201" w:rsidP="00696201">
            <w:pPr>
              <w:rPr>
                <w:rFonts w:cs="Arial"/>
                <w:i/>
                <w:sz w:val="20"/>
              </w:rPr>
            </w:pPr>
            <w:r w:rsidRPr="00522D79">
              <w:rPr>
                <w:rFonts w:cs="Arial"/>
                <w:i/>
                <w:sz w:val="20"/>
              </w:rPr>
              <w:t>Pupils should be kept in consistent groups, sports equipment thoroughly cleaned between each use by different individual groups, and contact sports avoided.</w:t>
            </w:r>
            <w:r>
              <w:rPr>
                <w:rFonts w:cs="Arial"/>
                <w:i/>
                <w:sz w:val="20"/>
              </w:rPr>
              <w:t xml:space="preserve"> </w:t>
            </w:r>
            <w:r w:rsidRPr="00522D79">
              <w:rPr>
                <w:rFonts w:cs="Arial"/>
                <w:i/>
                <w:sz w:val="20"/>
              </w:rPr>
              <w:t>Outdoor sports should be prioritised where possible, and large indoor spaces used where it is not, maximising distancing between pupils and paying scrupulous attention to cleaning and hygiene.</w:t>
            </w:r>
            <w:r>
              <w:rPr>
                <w:rFonts w:cs="Arial"/>
                <w:i/>
                <w:sz w:val="20"/>
              </w:rPr>
              <w:t xml:space="preserve"> </w:t>
            </w:r>
            <w:r w:rsidRPr="00522D79">
              <w:rPr>
                <w:rFonts w:cs="Arial"/>
                <w:i/>
                <w:sz w:val="20"/>
              </w:rPr>
              <w:t>This is particularly important in a sports setting because of the way in which people breathe during exercise. External facilities can also be used in line with government guidance for the use of, and travel to and from, those facilities.</w:t>
            </w:r>
            <w:r>
              <w:rPr>
                <w:rFonts w:cs="Arial"/>
                <w:i/>
                <w:sz w:val="20"/>
              </w:rPr>
              <w:t xml:space="preserve"> </w:t>
            </w:r>
            <w:r w:rsidRPr="00522D79">
              <w:rPr>
                <w:rFonts w:cs="Arial"/>
                <w:i/>
                <w:sz w:val="20"/>
              </w:rPr>
              <w:t>Schools should refer to the following advice:</w:t>
            </w:r>
          </w:p>
          <w:p w14:paraId="349F08FA" w14:textId="77777777" w:rsidR="00696201" w:rsidRPr="00522D79" w:rsidRDefault="00DD30EE" w:rsidP="00696201">
            <w:pPr>
              <w:numPr>
                <w:ilvl w:val="0"/>
                <w:numId w:val="41"/>
              </w:numPr>
              <w:rPr>
                <w:rFonts w:cs="Arial"/>
                <w:i/>
                <w:sz w:val="20"/>
              </w:rPr>
            </w:pPr>
            <w:hyperlink r:id="rId52" w:history="1">
              <w:r w:rsidR="00696201" w:rsidRPr="00522D79">
                <w:rPr>
                  <w:rStyle w:val="Hyperlink"/>
                  <w:rFonts w:cs="Arial"/>
                  <w:i/>
                  <w:sz w:val="20"/>
                </w:rPr>
                <w:t>guidance on the phased return of sport and recreation</w:t>
              </w:r>
            </w:hyperlink>
            <w:r w:rsidR="00696201" w:rsidRPr="00522D79">
              <w:rPr>
                <w:rFonts w:cs="Arial"/>
                <w:i/>
                <w:sz w:val="20"/>
              </w:rPr>
              <w:t xml:space="preserve"> and guidance from </w:t>
            </w:r>
            <w:hyperlink r:id="rId53" w:history="1">
              <w:r w:rsidR="00696201" w:rsidRPr="00522D79">
                <w:rPr>
                  <w:rStyle w:val="Hyperlink"/>
                  <w:rFonts w:cs="Arial"/>
                  <w:i/>
                  <w:sz w:val="20"/>
                </w:rPr>
                <w:t>Sport England</w:t>
              </w:r>
            </w:hyperlink>
            <w:r w:rsidR="00696201" w:rsidRPr="00522D79">
              <w:rPr>
                <w:rFonts w:cs="Arial"/>
                <w:i/>
                <w:sz w:val="20"/>
              </w:rPr>
              <w:t xml:space="preserve"> for grassroot sport</w:t>
            </w:r>
          </w:p>
          <w:p w14:paraId="256324F5" w14:textId="6F817D7A" w:rsidR="00696201" w:rsidRDefault="00696201" w:rsidP="00696201">
            <w:pPr>
              <w:numPr>
                <w:ilvl w:val="0"/>
                <w:numId w:val="41"/>
              </w:numPr>
              <w:rPr>
                <w:rFonts w:cs="Arial"/>
                <w:i/>
                <w:sz w:val="20"/>
              </w:rPr>
            </w:pPr>
            <w:r w:rsidRPr="00522D79">
              <w:rPr>
                <w:rFonts w:cs="Arial"/>
                <w:i/>
                <w:sz w:val="20"/>
              </w:rPr>
              <w:t xml:space="preserve">advice from organisations such as the </w:t>
            </w:r>
            <w:hyperlink r:id="rId54" w:history="1">
              <w:r w:rsidRPr="00522D79">
                <w:rPr>
                  <w:rStyle w:val="Hyperlink"/>
                  <w:rFonts w:cs="Arial"/>
                  <w:i/>
                  <w:sz w:val="20"/>
                </w:rPr>
                <w:t>Association for Physical Education</w:t>
              </w:r>
            </w:hyperlink>
            <w:r w:rsidRPr="00522D79">
              <w:rPr>
                <w:rFonts w:cs="Arial"/>
                <w:i/>
                <w:sz w:val="20"/>
              </w:rPr>
              <w:t xml:space="preserve"> and the </w:t>
            </w:r>
            <w:hyperlink r:id="rId55" w:history="1">
              <w:r w:rsidRPr="00522D79">
                <w:rPr>
                  <w:rStyle w:val="Hyperlink"/>
                  <w:rFonts w:cs="Arial"/>
                  <w:i/>
                  <w:sz w:val="20"/>
                </w:rPr>
                <w:t>Youth Sport Trust</w:t>
              </w:r>
            </w:hyperlink>
            <w:r w:rsidRPr="00522D79">
              <w:rPr>
                <w:rFonts w:cs="Arial"/>
                <w:i/>
                <w:sz w:val="20"/>
              </w:rPr>
              <w:t xml:space="preserve"> </w:t>
            </w:r>
          </w:p>
          <w:p w14:paraId="678D933C" w14:textId="77777777" w:rsidR="00696201" w:rsidRDefault="00696201" w:rsidP="00696201">
            <w:pPr>
              <w:rPr>
                <w:rFonts w:cs="Arial"/>
                <w:i/>
                <w:sz w:val="20"/>
              </w:rPr>
            </w:pPr>
            <w:r w:rsidRPr="00522D79">
              <w:rPr>
                <w:rFonts w:cs="Arial"/>
                <w:i/>
                <w:sz w:val="20"/>
              </w:rPr>
              <w:t>Schools are able to work with external coaches, clubs and organisations for curricular and extra-curricular activities where they are satisfied that this is safe to do so. Schools should consider carefully how such arrangements can operate within their wider protective measures.</w:t>
            </w:r>
          </w:p>
          <w:p w14:paraId="0B3B478D" w14:textId="77777777" w:rsidR="00696201" w:rsidRDefault="00696201" w:rsidP="00696201">
            <w:pPr>
              <w:rPr>
                <w:rFonts w:cs="Arial"/>
                <w:i/>
                <w:sz w:val="20"/>
              </w:rPr>
            </w:pPr>
            <w:r w:rsidRPr="00522D79">
              <w:rPr>
                <w:rFonts w:cs="Arial"/>
                <w:i/>
                <w:sz w:val="20"/>
              </w:rPr>
              <w:t>Activities such as active miles, making break times and lessons active and encouraging active travel help enable pupils to be physically active while encouraging physical distancing.</w:t>
            </w:r>
          </w:p>
          <w:p w14:paraId="1692C926" w14:textId="77777777" w:rsidR="007E2241" w:rsidRDefault="007E2241" w:rsidP="007E2241">
            <w:pPr>
              <w:rPr>
                <w:rFonts w:cs="Arial"/>
                <w:i/>
                <w:color w:val="0070C0"/>
                <w:sz w:val="20"/>
              </w:rPr>
            </w:pPr>
            <w:r w:rsidRPr="002A482E">
              <w:rPr>
                <w:rFonts w:cs="Arial"/>
                <w:i/>
                <w:color w:val="0070C0"/>
                <w:sz w:val="20"/>
              </w:rPr>
              <w:t>Activities such as active miles, making break times and lessons active and encouraging active travel help enable pupils to be physically active while encouraging physical distancing.</w:t>
            </w:r>
          </w:p>
          <w:p w14:paraId="183B7453" w14:textId="77777777" w:rsidR="007E2241" w:rsidRPr="002A482E" w:rsidRDefault="007E2241" w:rsidP="007E2241">
            <w:pPr>
              <w:rPr>
                <w:rFonts w:cs="Arial"/>
                <w:i/>
                <w:color w:val="0070C0"/>
                <w:sz w:val="20"/>
              </w:rPr>
            </w:pPr>
            <w:r>
              <w:rPr>
                <w:rFonts w:cs="Arial"/>
                <w:i/>
                <w:color w:val="0070C0"/>
                <w:sz w:val="20"/>
              </w:rPr>
              <w:t xml:space="preserve">Where practical and possible the majority of P.E. sessions will take place outside. </w:t>
            </w:r>
          </w:p>
          <w:p w14:paraId="3AEBFA48" w14:textId="79995ABF" w:rsidR="007E2241" w:rsidRPr="00B11956" w:rsidRDefault="007E2241" w:rsidP="00696201">
            <w:pPr>
              <w:rPr>
                <w:rFonts w:cs="Arial"/>
                <w:i/>
                <w:sz w:val="20"/>
              </w:rPr>
            </w:pPr>
          </w:p>
        </w:tc>
        <w:tc>
          <w:tcPr>
            <w:tcW w:w="3402" w:type="dxa"/>
            <w:tcBorders>
              <w:bottom w:val="single" w:sz="4" w:space="0" w:color="auto"/>
            </w:tcBorders>
          </w:tcPr>
          <w:p w14:paraId="3A2FEC37" w14:textId="77777777" w:rsidR="00696201" w:rsidRPr="00522D79" w:rsidRDefault="00696201" w:rsidP="00696201">
            <w:pPr>
              <w:rPr>
                <w:rFonts w:cs="Arial"/>
                <w:i/>
                <w:sz w:val="20"/>
              </w:rPr>
            </w:pPr>
          </w:p>
        </w:tc>
      </w:tr>
      <w:tr w:rsidR="00696201" w:rsidRPr="00C3562C" w14:paraId="1EE444A6" w14:textId="77777777" w:rsidTr="0028493A">
        <w:trPr>
          <w:trHeight w:val="686"/>
        </w:trPr>
        <w:tc>
          <w:tcPr>
            <w:tcW w:w="3539" w:type="dxa"/>
            <w:tcBorders>
              <w:left w:val="single" w:sz="4" w:space="0" w:color="auto"/>
            </w:tcBorders>
          </w:tcPr>
          <w:p w14:paraId="3D1776FC" w14:textId="03C310B5" w:rsidR="00696201" w:rsidRPr="00522D79" w:rsidRDefault="00696201" w:rsidP="00696201">
            <w:pPr>
              <w:rPr>
                <w:rFonts w:cs="Arial"/>
                <w:sz w:val="20"/>
              </w:rPr>
            </w:pPr>
            <w:r>
              <w:rPr>
                <w:rFonts w:cs="Arial"/>
                <w:sz w:val="20"/>
              </w:rPr>
              <w:t>Practical science, art and D&amp;T lessons</w:t>
            </w:r>
          </w:p>
        </w:tc>
        <w:tc>
          <w:tcPr>
            <w:tcW w:w="7229" w:type="dxa"/>
            <w:tcBorders>
              <w:bottom w:val="single" w:sz="4" w:space="0" w:color="auto"/>
            </w:tcBorders>
          </w:tcPr>
          <w:p w14:paraId="58BE2AD2" w14:textId="77777777" w:rsidR="00696201" w:rsidRDefault="00696201" w:rsidP="00696201">
            <w:pPr>
              <w:rPr>
                <w:rFonts w:cs="Arial"/>
                <w:i/>
                <w:sz w:val="20"/>
              </w:rPr>
            </w:pPr>
            <w:r>
              <w:rPr>
                <w:rFonts w:cs="Arial"/>
                <w:i/>
                <w:sz w:val="20"/>
              </w:rPr>
              <w:t xml:space="preserve">Guidance from CLEAPSS should be followed when planning practical lessons, using resources such as the </w:t>
            </w:r>
            <w:hyperlink r:id="rId56" w:history="1">
              <w:r w:rsidRPr="00437800">
                <w:rPr>
                  <w:rStyle w:val="Hyperlink"/>
                  <w:rFonts w:cs="Arial"/>
                  <w:i/>
                  <w:sz w:val="20"/>
                </w:rPr>
                <w:t>Guide to doing practical science work during Covid-19</w:t>
              </w:r>
            </w:hyperlink>
            <w:r>
              <w:rPr>
                <w:rFonts w:cs="Arial"/>
                <w:i/>
                <w:sz w:val="20"/>
              </w:rPr>
              <w:t xml:space="preserve">, </w:t>
            </w:r>
            <w:hyperlink r:id="rId57" w:history="1">
              <w:r w:rsidRPr="005D78A8">
                <w:rPr>
                  <w:rStyle w:val="Hyperlink"/>
                  <w:rFonts w:cs="Arial"/>
                  <w:i/>
                  <w:sz w:val="20"/>
                </w:rPr>
                <w:t>Guide to doing practical work in D&amp;T, food and art</w:t>
              </w:r>
            </w:hyperlink>
            <w:r>
              <w:rPr>
                <w:rFonts w:cs="Arial"/>
                <w:i/>
                <w:sz w:val="20"/>
              </w:rPr>
              <w:t xml:space="preserve"> , </w:t>
            </w:r>
            <w:hyperlink r:id="rId58" w:history="1">
              <w:r w:rsidRPr="000B431F">
                <w:rPr>
                  <w:rStyle w:val="Hyperlink"/>
                  <w:rFonts w:cs="Arial"/>
                  <w:i/>
                  <w:sz w:val="20"/>
                </w:rPr>
                <w:t>Carrying out practical science work in non-lab environments</w:t>
              </w:r>
            </w:hyperlink>
            <w:r>
              <w:rPr>
                <w:rFonts w:cs="Arial"/>
                <w:i/>
                <w:sz w:val="20"/>
              </w:rPr>
              <w:t xml:space="preserve"> and for primaries </w:t>
            </w:r>
            <w:hyperlink r:id="rId59" w:history="1">
              <w:r w:rsidRPr="004906D2">
                <w:rPr>
                  <w:rStyle w:val="Hyperlink"/>
                  <w:rFonts w:cs="Arial"/>
                  <w:i/>
                  <w:sz w:val="20"/>
                </w:rPr>
                <w:t>Practical activities in a bubble</w:t>
              </w:r>
            </w:hyperlink>
            <w:r>
              <w:rPr>
                <w:rFonts w:cs="Arial"/>
                <w:i/>
                <w:sz w:val="20"/>
              </w:rPr>
              <w:t xml:space="preserve">. Schools must ensure that they stay up to date with the latest guidance in these specialist areas. </w:t>
            </w:r>
          </w:p>
          <w:p w14:paraId="483C6F06" w14:textId="6BD8017E" w:rsidR="007E2241" w:rsidRPr="00522D79" w:rsidRDefault="007E2241" w:rsidP="00696201">
            <w:pPr>
              <w:rPr>
                <w:rFonts w:cs="Arial"/>
                <w:i/>
                <w:sz w:val="20"/>
              </w:rPr>
            </w:pPr>
          </w:p>
        </w:tc>
        <w:tc>
          <w:tcPr>
            <w:tcW w:w="3402" w:type="dxa"/>
            <w:tcBorders>
              <w:bottom w:val="single" w:sz="4" w:space="0" w:color="auto"/>
            </w:tcBorders>
          </w:tcPr>
          <w:p w14:paraId="517C0BFA" w14:textId="77777777" w:rsidR="00696201" w:rsidRPr="00522D79" w:rsidRDefault="00696201" w:rsidP="00696201">
            <w:pPr>
              <w:rPr>
                <w:rFonts w:cs="Arial"/>
                <w:i/>
                <w:sz w:val="20"/>
              </w:rPr>
            </w:pPr>
          </w:p>
        </w:tc>
      </w:tr>
      <w:tr w:rsidR="00696201" w:rsidRPr="00C3562C" w14:paraId="4225B692" w14:textId="59478766" w:rsidTr="0028493A">
        <w:trPr>
          <w:trHeight w:val="686"/>
        </w:trPr>
        <w:tc>
          <w:tcPr>
            <w:tcW w:w="3539" w:type="dxa"/>
            <w:tcBorders>
              <w:left w:val="single" w:sz="4" w:space="0" w:color="auto"/>
            </w:tcBorders>
          </w:tcPr>
          <w:p w14:paraId="71C57E38" w14:textId="3496848B" w:rsidR="00696201" w:rsidRPr="00522D79" w:rsidRDefault="00696201" w:rsidP="00696201">
            <w:pPr>
              <w:rPr>
                <w:rFonts w:cs="Arial"/>
                <w:sz w:val="20"/>
              </w:rPr>
            </w:pPr>
            <w:r w:rsidRPr="00B11956">
              <w:rPr>
                <w:rFonts w:cs="Arial"/>
                <w:sz w:val="20"/>
              </w:rPr>
              <w:t>Educational visits</w:t>
            </w:r>
          </w:p>
        </w:tc>
        <w:tc>
          <w:tcPr>
            <w:tcW w:w="7229" w:type="dxa"/>
            <w:tcBorders>
              <w:bottom w:val="single" w:sz="4" w:space="0" w:color="auto"/>
            </w:tcBorders>
          </w:tcPr>
          <w:p w14:paraId="7B1B5FA0" w14:textId="77777777" w:rsidR="00696201" w:rsidRDefault="00696201" w:rsidP="00696201">
            <w:pPr>
              <w:rPr>
                <w:rFonts w:cs="Arial"/>
                <w:i/>
                <w:sz w:val="20"/>
              </w:rPr>
            </w:pPr>
            <w:r w:rsidRPr="00B11956">
              <w:rPr>
                <w:rFonts w:cs="Arial"/>
                <w:i/>
                <w:sz w:val="20"/>
              </w:rPr>
              <w:t xml:space="preserve">All educational visits should be planned and risk assessed following the usual school procedures and taking into consideration the </w:t>
            </w:r>
            <w:hyperlink r:id="rId60" w:history="1">
              <w:r w:rsidRPr="00B11956">
                <w:rPr>
                  <w:rStyle w:val="Hyperlink"/>
                  <w:rFonts w:cs="Arial"/>
                  <w:i/>
                  <w:color w:val="0070C0"/>
                  <w:sz w:val="20"/>
                </w:rPr>
                <w:t>Covid-19 DfE travel guidance for educational setting</w:t>
              </w:r>
              <w:r w:rsidRPr="00C17A91">
                <w:rPr>
                  <w:rStyle w:val="Hyperlink"/>
                  <w:rFonts w:cs="Arial"/>
                  <w:i/>
                  <w:color w:val="00B050"/>
                  <w:sz w:val="20"/>
                </w:rPr>
                <w:t>s</w:t>
              </w:r>
            </w:hyperlink>
            <w:r>
              <w:rPr>
                <w:rFonts w:cs="Arial"/>
                <w:i/>
                <w:sz w:val="20"/>
              </w:rPr>
              <w:t xml:space="preserve"> For additional information check with EVOLVE guidance on website.</w:t>
            </w:r>
          </w:p>
          <w:p w14:paraId="63296F90" w14:textId="77777777" w:rsidR="007E2241" w:rsidRDefault="007E2241" w:rsidP="007E2241">
            <w:pPr>
              <w:rPr>
                <w:rFonts w:cs="Arial"/>
                <w:i/>
                <w:color w:val="0070C0"/>
                <w:sz w:val="20"/>
              </w:rPr>
            </w:pPr>
            <w:r w:rsidRPr="002A482E">
              <w:rPr>
                <w:rFonts w:cs="Arial"/>
                <w:i/>
                <w:color w:val="0070C0"/>
                <w:sz w:val="20"/>
              </w:rPr>
              <w:t xml:space="preserve">Local and outdoor visits to support geography, R.E., history and science curricula in particular to be prioritised. </w:t>
            </w:r>
          </w:p>
          <w:p w14:paraId="408825FA" w14:textId="47A9CAAB" w:rsidR="007E2241" w:rsidRPr="00522D79" w:rsidRDefault="007E2241" w:rsidP="007E2241">
            <w:pPr>
              <w:rPr>
                <w:rFonts w:cs="Arial"/>
                <w:i/>
                <w:sz w:val="20"/>
              </w:rPr>
            </w:pPr>
            <w:r>
              <w:rPr>
                <w:rFonts w:cs="Arial"/>
                <w:i/>
                <w:color w:val="0070C0"/>
                <w:sz w:val="20"/>
              </w:rPr>
              <w:t>Awaiting further updates RE planned residential trip in October/March.</w:t>
            </w:r>
          </w:p>
        </w:tc>
        <w:tc>
          <w:tcPr>
            <w:tcW w:w="3402" w:type="dxa"/>
            <w:tcBorders>
              <w:bottom w:val="single" w:sz="4" w:space="0" w:color="auto"/>
            </w:tcBorders>
          </w:tcPr>
          <w:p w14:paraId="40E450C0" w14:textId="77777777" w:rsidR="00696201" w:rsidRPr="00C17A91" w:rsidRDefault="00696201" w:rsidP="00696201">
            <w:pPr>
              <w:rPr>
                <w:rFonts w:cs="Arial"/>
                <w:i/>
                <w:color w:val="00B050"/>
                <w:sz w:val="20"/>
              </w:rPr>
            </w:pPr>
          </w:p>
        </w:tc>
      </w:tr>
      <w:tr w:rsidR="00696201" w:rsidRPr="00C3562C" w14:paraId="4684F23F" w14:textId="24DD4C60" w:rsidTr="00CE1183">
        <w:trPr>
          <w:trHeight w:val="4458"/>
        </w:trPr>
        <w:tc>
          <w:tcPr>
            <w:tcW w:w="3539" w:type="dxa"/>
            <w:tcBorders>
              <w:left w:val="single" w:sz="4" w:space="0" w:color="auto"/>
            </w:tcBorders>
          </w:tcPr>
          <w:p w14:paraId="74FA1322" w14:textId="31433E2A" w:rsidR="00696201" w:rsidRPr="00564511" w:rsidRDefault="00696201" w:rsidP="00696201">
            <w:pPr>
              <w:rPr>
                <w:rFonts w:cs="Arial"/>
                <w:color w:val="70AD47" w:themeColor="accent6"/>
                <w:sz w:val="20"/>
              </w:rPr>
            </w:pPr>
            <w:r w:rsidRPr="00B11956">
              <w:rPr>
                <w:rFonts w:cs="Arial"/>
                <w:sz w:val="20"/>
              </w:rPr>
              <w:lastRenderedPageBreak/>
              <w:t xml:space="preserve">Groups of children mixing resulting in risk of more widespread </w:t>
            </w:r>
            <w:r w:rsidRPr="27C519C2">
              <w:rPr>
                <w:rFonts w:cs="Arial"/>
                <w:sz w:val="20"/>
              </w:rPr>
              <w:t>transmission</w:t>
            </w:r>
          </w:p>
        </w:tc>
        <w:tc>
          <w:tcPr>
            <w:tcW w:w="7229" w:type="dxa"/>
          </w:tcPr>
          <w:p w14:paraId="1301D145" w14:textId="77777777" w:rsidR="00696201" w:rsidRPr="00CE1183" w:rsidRDefault="00696201" w:rsidP="00696201">
            <w:pPr>
              <w:rPr>
                <w:rFonts w:ascii="Calibri" w:hAnsi="Calibri"/>
                <w:i/>
                <w:sz w:val="20"/>
              </w:rPr>
            </w:pPr>
            <w:r w:rsidRPr="00B11956">
              <w:rPr>
                <w:rFonts w:cs="Arial"/>
                <w:i/>
                <w:sz w:val="20"/>
                <w:lang w:val="en"/>
              </w:rPr>
              <w:t xml:space="preserve">Children should be grouped into consistent groups that do not mix to enable track and trace and self-isolation where necessary. </w:t>
            </w:r>
            <w:r w:rsidRPr="00CE1183">
              <w:rPr>
                <w:i/>
                <w:sz w:val="20"/>
              </w:rPr>
              <w:t>Maintaining distinct groups or ‘bubbles’ that do not mix makes it quicker and easier in the event of a positive case to identify those who may need to self-isolate and keep that number as small as possible.</w:t>
            </w:r>
          </w:p>
          <w:p w14:paraId="5E08746E" w14:textId="77777777" w:rsidR="00696201" w:rsidRPr="00CE1183" w:rsidRDefault="00696201" w:rsidP="00696201">
            <w:pPr>
              <w:rPr>
                <w:i/>
                <w:sz w:val="20"/>
              </w:rPr>
            </w:pPr>
            <w:r w:rsidRPr="00B11956">
              <w:rPr>
                <w:rFonts w:cs="Arial"/>
                <w:i/>
                <w:sz w:val="20"/>
                <w:lang w:val="en"/>
              </w:rPr>
              <w:t xml:space="preserve">Groups should be as small as possible whilst providing the full range of curriculum subjects and for primary this is likely to be up to the size of a year group. </w:t>
            </w:r>
            <w:r w:rsidRPr="00CE1183">
              <w:rPr>
                <w:i/>
                <w:sz w:val="20"/>
              </w:rPr>
              <w:t xml:space="preserve">When using larger groups the other measures from the system of controls become even more important, to minimise transmission risks and to minimise the numbers of pupils and staff who may need to self-isolate. </w:t>
            </w:r>
          </w:p>
          <w:p w14:paraId="7BB4942A" w14:textId="056790BB" w:rsidR="00696201" w:rsidRPr="00B11956" w:rsidRDefault="00696201" w:rsidP="00696201">
            <w:pPr>
              <w:rPr>
                <w:i/>
                <w:sz w:val="20"/>
                <w:lang w:val="en"/>
              </w:rPr>
            </w:pPr>
            <w:r w:rsidRPr="00B11956">
              <w:rPr>
                <w:i/>
                <w:sz w:val="20"/>
                <w:lang w:val="en"/>
              </w:rPr>
              <w:t xml:space="preserve">Whatever the size of the group, they should be kept apart from other groups where possible and older children should be encouraged to keep their distance within groups. Schools with the capability to do it should take steps to limit interaction, sharing of rooms and social spaces between groups as much as possible. It is accepted that the youngest children cannot socially distance from each other or staff. Measures should be combined and implemented as far as is possible at all times (even if not always achieved 100% of the time). </w:t>
            </w:r>
          </w:p>
          <w:p w14:paraId="3DB75904" w14:textId="77777777" w:rsidR="00696201" w:rsidRDefault="00696201" w:rsidP="00696201">
            <w:pPr>
              <w:rPr>
                <w:i/>
                <w:sz w:val="20"/>
                <w:lang w:val="en"/>
              </w:rPr>
            </w:pPr>
            <w:r w:rsidRPr="00B11956">
              <w:rPr>
                <w:i/>
                <w:sz w:val="20"/>
                <w:lang w:val="en"/>
              </w:rPr>
              <w:t>Large gatherings such as assemblies and with more than one group should be avoided</w:t>
            </w:r>
            <w:r>
              <w:rPr>
                <w:i/>
                <w:sz w:val="20"/>
                <w:lang w:val="en"/>
              </w:rPr>
              <w:t>.</w:t>
            </w:r>
          </w:p>
          <w:p w14:paraId="1A9B9DAE" w14:textId="77777777" w:rsidR="007E2241" w:rsidRPr="002A482E" w:rsidRDefault="007E2241" w:rsidP="007E2241">
            <w:pPr>
              <w:rPr>
                <w:i/>
                <w:color w:val="0070C0"/>
                <w:sz w:val="20"/>
                <w:lang w:val="en"/>
              </w:rPr>
            </w:pPr>
            <w:r w:rsidRPr="002A482E">
              <w:rPr>
                <w:i/>
                <w:color w:val="0070C0"/>
                <w:sz w:val="20"/>
                <w:lang w:val="en"/>
              </w:rPr>
              <w:t xml:space="preserve">Assemblies to be done in class and/or virtually. </w:t>
            </w:r>
          </w:p>
          <w:p w14:paraId="5EFCDE99" w14:textId="77777777" w:rsidR="007E2241" w:rsidRPr="002A482E" w:rsidRDefault="007E2241" w:rsidP="007E2241">
            <w:pPr>
              <w:rPr>
                <w:i/>
                <w:color w:val="0070C0"/>
                <w:sz w:val="20"/>
                <w:lang w:val="en"/>
              </w:rPr>
            </w:pPr>
            <w:r w:rsidRPr="002A482E">
              <w:rPr>
                <w:i/>
                <w:color w:val="0070C0"/>
                <w:sz w:val="20"/>
                <w:lang w:val="en"/>
              </w:rPr>
              <w:t xml:space="preserve">No planned mixing for routine subjects or activities. </w:t>
            </w:r>
          </w:p>
          <w:p w14:paraId="38BD0566" w14:textId="25F46AE0" w:rsidR="007E2241" w:rsidRPr="00CE1183" w:rsidRDefault="007E2241" w:rsidP="007E2241">
            <w:pPr>
              <w:rPr>
                <w:i/>
                <w:sz w:val="20"/>
                <w:lang w:val="en"/>
              </w:rPr>
            </w:pPr>
            <w:r w:rsidRPr="002A482E">
              <w:rPr>
                <w:i/>
                <w:color w:val="0070C0"/>
                <w:sz w:val="20"/>
                <w:lang w:val="en"/>
              </w:rPr>
              <w:t>See prior sections for details on BC and ASC.</w:t>
            </w:r>
          </w:p>
        </w:tc>
        <w:tc>
          <w:tcPr>
            <w:tcW w:w="3402" w:type="dxa"/>
          </w:tcPr>
          <w:p w14:paraId="4F07C9FE" w14:textId="77777777" w:rsidR="00696201" w:rsidRPr="00F62EAD" w:rsidRDefault="00696201" w:rsidP="00696201">
            <w:pPr>
              <w:rPr>
                <w:rFonts w:cs="Arial"/>
                <w:i/>
                <w:color w:val="00B050"/>
                <w:sz w:val="20"/>
                <w:lang w:val="en"/>
              </w:rPr>
            </w:pPr>
          </w:p>
        </w:tc>
      </w:tr>
      <w:tr w:rsidR="00696201" w:rsidRPr="00597889" w14:paraId="2703BD57" w14:textId="7EE581BC" w:rsidTr="0028493A">
        <w:trPr>
          <w:trHeight w:val="686"/>
        </w:trPr>
        <w:tc>
          <w:tcPr>
            <w:tcW w:w="3539" w:type="dxa"/>
            <w:tcBorders>
              <w:left w:val="single" w:sz="4" w:space="0" w:color="auto"/>
            </w:tcBorders>
            <w:shd w:val="clear" w:color="auto" w:fill="A6A6A6" w:themeFill="background1" w:themeFillShade="A6"/>
          </w:tcPr>
          <w:p w14:paraId="3F4B17E0" w14:textId="77777777" w:rsidR="00696201" w:rsidRPr="00C3562C" w:rsidRDefault="00696201" w:rsidP="00696201">
            <w:pPr>
              <w:rPr>
                <w:rFonts w:cs="Arial"/>
                <w:sz w:val="20"/>
              </w:rPr>
            </w:pPr>
            <w:r w:rsidRPr="00C3562C">
              <w:rPr>
                <w:rFonts w:cs="Arial"/>
                <w:sz w:val="20"/>
              </w:rPr>
              <w:t xml:space="preserve">Provision of food </w:t>
            </w:r>
          </w:p>
        </w:tc>
        <w:tc>
          <w:tcPr>
            <w:tcW w:w="7229" w:type="dxa"/>
            <w:shd w:val="clear" w:color="auto" w:fill="A6A6A6" w:themeFill="background1" w:themeFillShade="A6"/>
          </w:tcPr>
          <w:p w14:paraId="3EDFB3DB" w14:textId="77777777" w:rsidR="00696201" w:rsidRPr="00C3562C" w:rsidRDefault="00696201" w:rsidP="00696201">
            <w:pPr>
              <w:rPr>
                <w:rFonts w:cs="Arial"/>
                <w:sz w:val="20"/>
              </w:rPr>
            </w:pPr>
          </w:p>
        </w:tc>
        <w:tc>
          <w:tcPr>
            <w:tcW w:w="3402" w:type="dxa"/>
            <w:shd w:val="clear" w:color="auto" w:fill="A6A6A6" w:themeFill="background1" w:themeFillShade="A6"/>
          </w:tcPr>
          <w:p w14:paraId="5A077902" w14:textId="77777777" w:rsidR="00696201" w:rsidRPr="00C3562C" w:rsidRDefault="00696201" w:rsidP="00696201">
            <w:pPr>
              <w:rPr>
                <w:rFonts w:cs="Arial"/>
                <w:sz w:val="20"/>
              </w:rPr>
            </w:pPr>
          </w:p>
        </w:tc>
      </w:tr>
      <w:tr w:rsidR="00696201" w:rsidRPr="00597889" w14:paraId="24F5EAC2" w14:textId="03F259DC" w:rsidTr="0028493A">
        <w:trPr>
          <w:trHeight w:val="686"/>
        </w:trPr>
        <w:tc>
          <w:tcPr>
            <w:tcW w:w="3539" w:type="dxa"/>
            <w:tcBorders>
              <w:left w:val="single" w:sz="4" w:space="0" w:color="auto"/>
            </w:tcBorders>
          </w:tcPr>
          <w:p w14:paraId="4E9AD1D8" w14:textId="4879303D" w:rsidR="00696201" w:rsidRPr="001E1D5B" w:rsidRDefault="00696201" w:rsidP="00696201">
            <w:pPr>
              <w:rPr>
                <w:rFonts w:cs="Arial"/>
                <w:color w:val="00B050"/>
                <w:sz w:val="20"/>
              </w:rPr>
            </w:pPr>
            <w:r w:rsidRPr="00432322">
              <w:rPr>
                <w:rFonts w:cs="Arial"/>
                <w:sz w:val="20"/>
              </w:rPr>
              <w:t xml:space="preserve">Food prepared on premises is compliant with Covid - 19 health and hygiene guidance  </w:t>
            </w:r>
          </w:p>
        </w:tc>
        <w:tc>
          <w:tcPr>
            <w:tcW w:w="7229" w:type="dxa"/>
          </w:tcPr>
          <w:p w14:paraId="04EA419B" w14:textId="77777777" w:rsidR="00696201" w:rsidRDefault="00696201" w:rsidP="00696201">
            <w:pPr>
              <w:rPr>
                <w:rStyle w:val="Hyperlink"/>
                <w:color w:val="0070C0"/>
                <w:sz w:val="20"/>
                <w:lang w:val="en"/>
              </w:rPr>
            </w:pPr>
            <w:r w:rsidRPr="00432322">
              <w:rPr>
                <w:rFonts w:cs="Arial"/>
                <w:sz w:val="20"/>
              </w:rPr>
              <w:t xml:space="preserve">School kitchens must comply with the </w:t>
            </w:r>
            <w:hyperlink r:id="rId61" w:history="1">
              <w:r>
                <w:rPr>
                  <w:rStyle w:val="Hyperlink"/>
                  <w:color w:val="0070C0"/>
                  <w:sz w:val="20"/>
                  <w:lang w:val="en"/>
                </w:rPr>
                <w:t>G</w:t>
              </w:r>
              <w:r w:rsidRPr="00432322">
                <w:rPr>
                  <w:rStyle w:val="Hyperlink"/>
                  <w:color w:val="0070C0"/>
                  <w:sz w:val="20"/>
                  <w:lang w:val="en"/>
                </w:rPr>
                <w:t>uidance for food businesses on coronavirus (COVID-19)</w:t>
              </w:r>
            </w:hyperlink>
          </w:p>
          <w:p w14:paraId="24712DC7" w14:textId="7F6A12B1" w:rsidR="007E2241" w:rsidRPr="001E1D5B" w:rsidRDefault="007E2241" w:rsidP="00696201">
            <w:pPr>
              <w:rPr>
                <w:rFonts w:cs="Arial"/>
                <w:color w:val="00B050"/>
                <w:sz w:val="20"/>
              </w:rPr>
            </w:pPr>
            <w:r>
              <w:rPr>
                <w:rStyle w:val="Hyperlink"/>
                <w:color w:val="0070C0"/>
                <w:lang w:val="en"/>
              </w:rPr>
              <w:t>Continuing to work with Devon Norse and their guidance.</w:t>
            </w:r>
          </w:p>
        </w:tc>
        <w:tc>
          <w:tcPr>
            <w:tcW w:w="3402" w:type="dxa"/>
          </w:tcPr>
          <w:p w14:paraId="0B894FE8" w14:textId="77777777" w:rsidR="00696201" w:rsidRPr="001E1D5B" w:rsidRDefault="00696201" w:rsidP="00696201">
            <w:pPr>
              <w:rPr>
                <w:rFonts w:cs="Arial"/>
                <w:color w:val="00B050"/>
                <w:sz w:val="20"/>
              </w:rPr>
            </w:pPr>
          </w:p>
        </w:tc>
      </w:tr>
      <w:tr w:rsidR="00696201" w:rsidRPr="00597889" w14:paraId="11570B93" w14:textId="59C76B37" w:rsidTr="0028493A">
        <w:trPr>
          <w:trHeight w:val="686"/>
        </w:trPr>
        <w:tc>
          <w:tcPr>
            <w:tcW w:w="3539" w:type="dxa"/>
            <w:tcBorders>
              <w:left w:val="single" w:sz="4" w:space="0" w:color="auto"/>
            </w:tcBorders>
          </w:tcPr>
          <w:p w14:paraId="093BE88D" w14:textId="77777777" w:rsidR="00696201" w:rsidRDefault="00696201" w:rsidP="00696201">
            <w:pPr>
              <w:rPr>
                <w:rFonts w:cs="Arial"/>
                <w:sz w:val="20"/>
              </w:rPr>
            </w:pPr>
            <w:r w:rsidRPr="00C3562C">
              <w:rPr>
                <w:rFonts w:cs="Arial"/>
                <w:sz w:val="20"/>
              </w:rPr>
              <w:t xml:space="preserve">Catering staff are operating in a safe environment  </w:t>
            </w:r>
          </w:p>
          <w:p w14:paraId="5A55150E" w14:textId="77777777" w:rsidR="00696201" w:rsidRPr="00C3562C" w:rsidRDefault="00696201" w:rsidP="00696201">
            <w:pPr>
              <w:rPr>
                <w:rFonts w:cs="Arial"/>
                <w:sz w:val="20"/>
              </w:rPr>
            </w:pPr>
          </w:p>
        </w:tc>
        <w:tc>
          <w:tcPr>
            <w:tcW w:w="7229" w:type="dxa"/>
          </w:tcPr>
          <w:p w14:paraId="71CD0887" w14:textId="77777777" w:rsidR="00696201" w:rsidRDefault="00696201" w:rsidP="00696201">
            <w:pPr>
              <w:rPr>
                <w:rFonts w:cs="Arial"/>
                <w:i/>
                <w:sz w:val="20"/>
              </w:rPr>
            </w:pPr>
            <w:r>
              <w:rPr>
                <w:rFonts w:cs="Arial"/>
                <w:i/>
                <w:sz w:val="20"/>
              </w:rPr>
              <w:t xml:space="preserve">Catering staff to follow </w:t>
            </w:r>
            <w:r w:rsidRPr="00432322">
              <w:rPr>
                <w:rFonts w:cs="Arial"/>
                <w:i/>
                <w:sz w:val="20"/>
              </w:rPr>
              <w:t xml:space="preserve">the relevant aspects </w:t>
            </w:r>
            <w:r>
              <w:rPr>
                <w:rFonts w:cs="Arial"/>
                <w:i/>
                <w:sz w:val="20"/>
              </w:rPr>
              <w:t xml:space="preserve">of government guidance for food premises: </w:t>
            </w:r>
            <w:hyperlink r:id="rId62" w:history="1">
              <w:r w:rsidRPr="00741D62">
                <w:rPr>
                  <w:rStyle w:val="Hyperlink"/>
                  <w:rFonts w:cs="Arial"/>
                  <w:i/>
                  <w:sz w:val="20"/>
                </w:rPr>
                <w:t>https://www.gov.uk/guidance/working-safely-during-coronavirus-covid-19/restaurants-offering-takeaway-or-delivery</w:t>
              </w:r>
            </w:hyperlink>
            <w:r>
              <w:rPr>
                <w:rFonts w:cs="Arial"/>
                <w:i/>
                <w:sz w:val="20"/>
              </w:rPr>
              <w:t xml:space="preserve"> </w:t>
            </w:r>
          </w:p>
          <w:p w14:paraId="0D159DE5" w14:textId="58DE054D" w:rsidR="00696201" w:rsidRPr="00A5176F" w:rsidRDefault="007E2241" w:rsidP="00696201">
            <w:pPr>
              <w:rPr>
                <w:rFonts w:cs="Arial"/>
                <w:i/>
                <w:sz w:val="20"/>
              </w:rPr>
            </w:pPr>
            <w:r>
              <w:rPr>
                <w:rStyle w:val="Hyperlink"/>
                <w:color w:val="0070C0"/>
                <w:lang w:val="en"/>
              </w:rPr>
              <w:t>Continuing to work with Devon Norse and their guidance.</w:t>
            </w:r>
          </w:p>
        </w:tc>
        <w:tc>
          <w:tcPr>
            <w:tcW w:w="3402" w:type="dxa"/>
          </w:tcPr>
          <w:p w14:paraId="7F37A4A1" w14:textId="77777777" w:rsidR="00696201" w:rsidRDefault="00696201" w:rsidP="00696201">
            <w:pPr>
              <w:rPr>
                <w:rFonts w:cs="Arial"/>
                <w:i/>
                <w:sz w:val="20"/>
              </w:rPr>
            </w:pPr>
          </w:p>
        </w:tc>
      </w:tr>
      <w:tr w:rsidR="00696201" w:rsidRPr="00597889" w14:paraId="1B265244" w14:textId="1928FBAD" w:rsidTr="0028493A">
        <w:trPr>
          <w:trHeight w:val="686"/>
        </w:trPr>
        <w:tc>
          <w:tcPr>
            <w:tcW w:w="3539" w:type="dxa"/>
            <w:tcBorders>
              <w:left w:val="single" w:sz="4" w:space="0" w:color="auto"/>
            </w:tcBorders>
            <w:shd w:val="clear" w:color="auto" w:fill="A6A6A6" w:themeFill="background1" w:themeFillShade="A6"/>
          </w:tcPr>
          <w:p w14:paraId="5363AE6A" w14:textId="77777777" w:rsidR="00696201" w:rsidRPr="00C3562C" w:rsidRDefault="00696201" w:rsidP="00696201">
            <w:pPr>
              <w:rPr>
                <w:rFonts w:cs="Arial"/>
                <w:sz w:val="20"/>
              </w:rPr>
            </w:pPr>
            <w:r w:rsidRPr="00C3562C">
              <w:rPr>
                <w:rFonts w:cs="Arial"/>
                <w:sz w:val="20"/>
              </w:rPr>
              <w:t>Communications with parents and others</w:t>
            </w:r>
          </w:p>
        </w:tc>
        <w:tc>
          <w:tcPr>
            <w:tcW w:w="7229" w:type="dxa"/>
            <w:shd w:val="clear" w:color="auto" w:fill="A6A6A6" w:themeFill="background1" w:themeFillShade="A6"/>
          </w:tcPr>
          <w:p w14:paraId="3226F233" w14:textId="77777777" w:rsidR="00696201" w:rsidRPr="00C3562C" w:rsidRDefault="00696201" w:rsidP="00696201">
            <w:pPr>
              <w:rPr>
                <w:rFonts w:cs="Arial"/>
                <w:sz w:val="20"/>
              </w:rPr>
            </w:pPr>
          </w:p>
        </w:tc>
        <w:tc>
          <w:tcPr>
            <w:tcW w:w="3402" w:type="dxa"/>
            <w:shd w:val="clear" w:color="auto" w:fill="A6A6A6" w:themeFill="background1" w:themeFillShade="A6"/>
          </w:tcPr>
          <w:p w14:paraId="600DC5FB" w14:textId="77777777" w:rsidR="00696201" w:rsidRPr="00C3562C" w:rsidRDefault="00696201" w:rsidP="00696201">
            <w:pPr>
              <w:rPr>
                <w:rFonts w:cs="Arial"/>
                <w:sz w:val="20"/>
              </w:rPr>
            </w:pPr>
          </w:p>
        </w:tc>
      </w:tr>
      <w:tr w:rsidR="00696201" w:rsidRPr="00597889" w14:paraId="000049A0" w14:textId="23B319E2" w:rsidTr="0028493A">
        <w:trPr>
          <w:trHeight w:val="686"/>
        </w:trPr>
        <w:tc>
          <w:tcPr>
            <w:tcW w:w="3539" w:type="dxa"/>
            <w:tcBorders>
              <w:left w:val="single" w:sz="4" w:space="0" w:color="auto"/>
            </w:tcBorders>
          </w:tcPr>
          <w:p w14:paraId="282EB5F9" w14:textId="77777777" w:rsidR="00696201" w:rsidRPr="00C3562C" w:rsidRDefault="00696201" w:rsidP="00696201">
            <w:pPr>
              <w:rPr>
                <w:rFonts w:cs="Arial"/>
                <w:sz w:val="20"/>
              </w:rPr>
            </w:pPr>
            <w:r w:rsidRPr="00C3562C">
              <w:rPr>
                <w:rFonts w:cs="Arial"/>
                <w:sz w:val="20"/>
              </w:rPr>
              <w:t>Parents, contractors and other staff entering or working in the building – school complying with external requirements for staff safety</w:t>
            </w:r>
          </w:p>
        </w:tc>
        <w:tc>
          <w:tcPr>
            <w:tcW w:w="7229" w:type="dxa"/>
          </w:tcPr>
          <w:p w14:paraId="1544CC3A" w14:textId="77777777" w:rsidR="00696201" w:rsidRDefault="00696201" w:rsidP="00696201">
            <w:pPr>
              <w:overflowPunct w:val="0"/>
              <w:autoSpaceDE w:val="0"/>
              <w:autoSpaceDN w:val="0"/>
              <w:adjustRightInd w:val="0"/>
              <w:jc w:val="both"/>
              <w:textAlignment w:val="baseline"/>
              <w:rPr>
                <w:rFonts w:cs="Arial"/>
                <w:sz w:val="20"/>
              </w:rPr>
            </w:pPr>
            <w:r w:rsidRPr="00C3562C">
              <w:rPr>
                <w:rFonts w:cs="Arial"/>
                <w:i/>
                <w:sz w:val="20"/>
                <w:lang w:val="en"/>
              </w:rPr>
              <w:t xml:space="preserve">Tell parents, carers or any visitors, such as suppliers, not to enter the education or childcare setting if they are displaying any symptoms of coronavirus. </w:t>
            </w:r>
            <w:r w:rsidRPr="00C3562C">
              <w:rPr>
                <w:rFonts w:cs="Arial"/>
                <w:i/>
                <w:sz w:val="20"/>
              </w:rPr>
              <w:t>Inform all visitors, suppliers, and contractors that only pre-arranged calls will be allowed on site</w:t>
            </w:r>
            <w:r>
              <w:rPr>
                <w:rFonts w:cs="Arial"/>
                <w:sz w:val="20"/>
              </w:rPr>
              <w:t xml:space="preserve">. </w:t>
            </w:r>
            <w:r w:rsidRPr="005D53F1">
              <w:rPr>
                <w:rFonts w:cs="Arial"/>
                <w:i/>
                <w:sz w:val="20"/>
              </w:rPr>
              <w:t>Publish a site telephone number in case of immediate access required.</w:t>
            </w:r>
            <w:r>
              <w:rPr>
                <w:rFonts w:cs="Arial"/>
                <w:sz w:val="20"/>
              </w:rPr>
              <w:t xml:space="preserve"> </w:t>
            </w:r>
          </w:p>
          <w:p w14:paraId="4E3F7471" w14:textId="77777777" w:rsidR="007E2241" w:rsidRPr="0024013C" w:rsidRDefault="007E2241" w:rsidP="007E2241">
            <w:pPr>
              <w:overflowPunct w:val="0"/>
              <w:autoSpaceDE w:val="0"/>
              <w:autoSpaceDN w:val="0"/>
              <w:adjustRightInd w:val="0"/>
              <w:jc w:val="both"/>
              <w:textAlignment w:val="baseline"/>
              <w:rPr>
                <w:rFonts w:cs="Arial"/>
                <w:color w:val="0070C0"/>
                <w:sz w:val="20"/>
              </w:rPr>
            </w:pPr>
            <w:r w:rsidRPr="0024013C">
              <w:rPr>
                <w:rFonts w:cs="Arial"/>
                <w:color w:val="0070C0"/>
                <w:sz w:val="20"/>
              </w:rPr>
              <w:t>DISPLAYED IN OFFICE WINDOW</w:t>
            </w:r>
          </w:p>
          <w:p w14:paraId="7362ED56" w14:textId="77777777" w:rsidR="007E2241" w:rsidRPr="0024013C" w:rsidRDefault="007E2241" w:rsidP="007E2241">
            <w:pPr>
              <w:overflowPunct w:val="0"/>
              <w:autoSpaceDE w:val="0"/>
              <w:autoSpaceDN w:val="0"/>
              <w:adjustRightInd w:val="0"/>
              <w:jc w:val="both"/>
              <w:textAlignment w:val="baseline"/>
              <w:rPr>
                <w:rFonts w:cs="Arial"/>
                <w:color w:val="0070C0"/>
                <w:sz w:val="20"/>
              </w:rPr>
            </w:pPr>
            <w:r w:rsidRPr="0024013C">
              <w:rPr>
                <w:rFonts w:cs="Arial"/>
                <w:color w:val="0070C0"/>
                <w:sz w:val="20"/>
              </w:rPr>
              <w:t>COMMUNICATED TO PARENTS VIA EMAIL</w:t>
            </w:r>
          </w:p>
          <w:p w14:paraId="2307DEEF" w14:textId="552C083C" w:rsidR="007E2241" w:rsidRPr="00C3562C" w:rsidRDefault="007E2241" w:rsidP="00696201">
            <w:pPr>
              <w:overflowPunct w:val="0"/>
              <w:autoSpaceDE w:val="0"/>
              <w:autoSpaceDN w:val="0"/>
              <w:adjustRightInd w:val="0"/>
              <w:jc w:val="both"/>
              <w:textAlignment w:val="baseline"/>
              <w:rPr>
                <w:rFonts w:cs="Arial"/>
                <w:sz w:val="20"/>
              </w:rPr>
            </w:pPr>
          </w:p>
        </w:tc>
        <w:tc>
          <w:tcPr>
            <w:tcW w:w="3402" w:type="dxa"/>
          </w:tcPr>
          <w:p w14:paraId="4F2A1C9F" w14:textId="77777777" w:rsidR="00696201" w:rsidRPr="00C3562C" w:rsidRDefault="00696201" w:rsidP="00696201">
            <w:pPr>
              <w:overflowPunct w:val="0"/>
              <w:autoSpaceDE w:val="0"/>
              <w:autoSpaceDN w:val="0"/>
              <w:adjustRightInd w:val="0"/>
              <w:jc w:val="both"/>
              <w:textAlignment w:val="baseline"/>
              <w:rPr>
                <w:rFonts w:cs="Arial"/>
                <w:i/>
                <w:sz w:val="20"/>
                <w:lang w:val="en"/>
              </w:rPr>
            </w:pPr>
          </w:p>
        </w:tc>
      </w:tr>
      <w:tr w:rsidR="00696201" w:rsidRPr="00597889" w14:paraId="534C39A5" w14:textId="69A779BE" w:rsidTr="0028493A">
        <w:trPr>
          <w:trHeight w:val="686"/>
        </w:trPr>
        <w:tc>
          <w:tcPr>
            <w:tcW w:w="3539" w:type="dxa"/>
            <w:tcBorders>
              <w:left w:val="single" w:sz="4" w:space="0" w:color="auto"/>
            </w:tcBorders>
          </w:tcPr>
          <w:p w14:paraId="26152797" w14:textId="77777777" w:rsidR="00696201" w:rsidRPr="00C3562C" w:rsidRDefault="00696201" w:rsidP="00696201">
            <w:pPr>
              <w:rPr>
                <w:rFonts w:cs="Arial"/>
                <w:sz w:val="20"/>
              </w:rPr>
            </w:pPr>
            <w:r w:rsidRPr="00C3562C">
              <w:rPr>
                <w:rFonts w:cs="Arial"/>
                <w:sz w:val="20"/>
              </w:rPr>
              <w:lastRenderedPageBreak/>
              <w:t>Suppliers understanding and complying with new arrangements</w:t>
            </w:r>
          </w:p>
        </w:tc>
        <w:tc>
          <w:tcPr>
            <w:tcW w:w="7229" w:type="dxa"/>
          </w:tcPr>
          <w:p w14:paraId="149C82A2" w14:textId="77777777" w:rsidR="00696201" w:rsidRPr="00C3562C" w:rsidRDefault="00696201" w:rsidP="00696201">
            <w:pPr>
              <w:rPr>
                <w:rFonts w:cs="Arial"/>
                <w:sz w:val="20"/>
              </w:rPr>
            </w:pPr>
            <w:r w:rsidRPr="00C3562C">
              <w:rPr>
                <w:rFonts w:cs="Arial"/>
                <w:i/>
                <w:sz w:val="20"/>
              </w:rPr>
              <w:t>Discuss new arrangements with suppliers and deliveries to be arranged for quiet times or outside school hours</w:t>
            </w:r>
          </w:p>
        </w:tc>
        <w:tc>
          <w:tcPr>
            <w:tcW w:w="3402" w:type="dxa"/>
          </w:tcPr>
          <w:p w14:paraId="618B0B96" w14:textId="77777777" w:rsidR="00696201" w:rsidRPr="00C3562C" w:rsidRDefault="00696201" w:rsidP="00696201">
            <w:pPr>
              <w:rPr>
                <w:rFonts w:cs="Arial"/>
                <w:i/>
                <w:sz w:val="20"/>
              </w:rPr>
            </w:pPr>
          </w:p>
        </w:tc>
      </w:tr>
      <w:tr w:rsidR="00696201" w:rsidRPr="00597889" w14:paraId="7AF21FA2" w14:textId="69BDDF65" w:rsidTr="0028493A">
        <w:trPr>
          <w:trHeight w:val="453"/>
        </w:trPr>
        <w:tc>
          <w:tcPr>
            <w:tcW w:w="3539" w:type="dxa"/>
            <w:tcBorders>
              <w:left w:val="single" w:sz="4" w:space="0" w:color="auto"/>
            </w:tcBorders>
          </w:tcPr>
          <w:p w14:paraId="2E4C6302" w14:textId="77777777" w:rsidR="00696201" w:rsidRPr="00C3562C" w:rsidRDefault="00696201" w:rsidP="00696201">
            <w:pPr>
              <w:rPr>
                <w:rFonts w:cs="Arial"/>
                <w:sz w:val="20"/>
              </w:rPr>
            </w:pPr>
            <w:r w:rsidRPr="00C3562C">
              <w:rPr>
                <w:rFonts w:cs="Arial"/>
                <w:sz w:val="20"/>
              </w:rPr>
              <w:t>Communications to parents and staff</w:t>
            </w:r>
          </w:p>
        </w:tc>
        <w:tc>
          <w:tcPr>
            <w:tcW w:w="7229" w:type="dxa"/>
          </w:tcPr>
          <w:p w14:paraId="28F53600" w14:textId="77777777" w:rsidR="00696201" w:rsidRDefault="00696201" w:rsidP="00696201">
            <w:pPr>
              <w:rPr>
                <w:rFonts w:cs="Arial"/>
                <w:i/>
                <w:sz w:val="20"/>
              </w:rPr>
            </w:pPr>
            <w:r w:rsidRPr="00C3562C">
              <w:rPr>
                <w:rFonts w:cs="Arial"/>
                <w:i/>
                <w:sz w:val="20"/>
              </w:rPr>
              <w:t xml:space="preserve">Regular communications </w:t>
            </w:r>
          </w:p>
          <w:p w14:paraId="437F0510" w14:textId="34E17A3D" w:rsidR="007E2241" w:rsidRPr="00C3562C" w:rsidRDefault="007E2241" w:rsidP="00696201">
            <w:pPr>
              <w:rPr>
                <w:rFonts w:cs="Arial"/>
                <w:sz w:val="20"/>
              </w:rPr>
            </w:pPr>
            <w:r w:rsidRPr="008E63AA">
              <w:rPr>
                <w:rFonts w:cs="Arial"/>
                <w:i/>
                <w:color w:val="0070C0"/>
                <w:sz w:val="20"/>
              </w:rPr>
              <w:t>USE OF SOCIAL MEDIA PAGES AND SCHOOL COMMUNICATIONS TO UPDATE PARENTS</w:t>
            </w:r>
          </w:p>
        </w:tc>
        <w:tc>
          <w:tcPr>
            <w:tcW w:w="3402" w:type="dxa"/>
          </w:tcPr>
          <w:p w14:paraId="3FCA301D" w14:textId="77777777" w:rsidR="00696201" w:rsidRPr="00C3562C" w:rsidRDefault="00696201" w:rsidP="00696201">
            <w:pPr>
              <w:rPr>
                <w:rFonts w:cs="Arial"/>
                <w:i/>
                <w:sz w:val="20"/>
              </w:rPr>
            </w:pPr>
          </w:p>
        </w:tc>
      </w:tr>
      <w:tr w:rsidR="00696201" w:rsidRPr="00597889" w14:paraId="0379461E" w14:textId="56B5975C" w:rsidTr="0028493A">
        <w:trPr>
          <w:trHeight w:val="686"/>
        </w:trPr>
        <w:tc>
          <w:tcPr>
            <w:tcW w:w="3539" w:type="dxa"/>
            <w:tcBorders>
              <w:left w:val="single" w:sz="4" w:space="0" w:color="auto"/>
            </w:tcBorders>
          </w:tcPr>
          <w:p w14:paraId="7A61A553" w14:textId="7D80657F" w:rsidR="00696201" w:rsidRPr="00C3562C" w:rsidRDefault="00696201" w:rsidP="00696201">
            <w:pPr>
              <w:rPr>
                <w:rFonts w:cs="Arial"/>
                <w:sz w:val="20"/>
              </w:rPr>
            </w:pPr>
            <w:r w:rsidRPr="005D53F1">
              <w:rPr>
                <w:rFonts w:cs="Arial"/>
                <w:sz w:val="20"/>
              </w:rPr>
              <w:t xml:space="preserve">Pupils and families anxious about return </w:t>
            </w:r>
          </w:p>
        </w:tc>
        <w:tc>
          <w:tcPr>
            <w:tcW w:w="7229" w:type="dxa"/>
          </w:tcPr>
          <w:p w14:paraId="28CA6C5C" w14:textId="77777777" w:rsidR="00696201" w:rsidRDefault="00696201" w:rsidP="00696201">
            <w:pPr>
              <w:rPr>
                <w:rFonts w:cs="Arial"/>
                <w:i/>
                <w:sz w:val="20"/>
                <w:lang w:val="en"/>
              </w:rPr>
            </w:pPr>
            <w:r w:rsidRPr="005D53F1">
              <w:rPr>
                <w:rFonts w:cs="Arial"/>
                <w:i/>
                <w:sz w:val="20"/>
                <w:lang w:val="en"/>
              </w:rPr>
              <w:t xml:space="preserve">Support in place to address concerns and communications with parents on measures in place to reduce anxiety. Clear messaging on expectations for attendance and identification of those who may be disengaged, disadvantaged or vulnerable and where catch up funding may need to be applied. </w:t>
            </w:r>
          </w:p>
          <w:p w14:paraId="0F10682D" w14:textId="3CCDE950" w:rsidR="007E2241" w:rsidRPr="005D53F1" w:rsidRDefault="007E2241" w:rsidP="00696201">
            <w:pPr>
              <w:rPr>
                <w:rFonts w:cs="Arial"/>
                <w:i/>
                <w:sz w:val="20"/>
                <w:lang w:val="en"/>
              </w:rPr>
            </w:pPr>
            <w:r w:rsidRPr="008E63AA">
              <w:rPr>
                <w:rFonts w:cs="Arial"/>
                <w:i/>
                <w:color w:val="0070C0"/>
                <w:sz w:val="20"/>
                <w:lang w:val="en"/>
              </w:rPr>
              <w:t xml:space="preserve">Work with parents. Transition days were provided in the week before summer holiday. </w:t>
            </w:r>
            <w:r>
              <w:rPr>
                <w:rFonts w:cs="Arial"/>
                <w:i/>
                <w:color w:val="0070C0"/>
                <w:sz w:val="20"/>
                <w:lang w:val="en"/>
              </w:rPr>
              <w:t>Use services such as EWO to support.</w:t>
            </w:r>
          </w:p>
        </w:tc>
        <w:tc>
          <w:tcPr>
            <w:tcW w:w="3402" w:type="dxa"/>
          </w:tcPr>
          <w:p w14:paraId="11D33C8C" w14:textId="77777777" w:rsidR="00696201" w:rsidRPr="00E2690A" w:rsidRDefault="00696201" w:rsidP="00696201">
            <w:pPr>
              <w:rPr>
                <w:rFonts w:cs="Arial"/>
                <w:i/>
                <w:color w:val="00B050"/>
                <w:sz w:val="20"/>
                <w:lang w:val="en"/>
              </w:rPr>
            </w:pPr>
          </w:p>
        </w:tc>
      </w:tr>
      <w:tr w:rsidR="00696201" w:rsidRPr="00597889" w14:paraId="7F3C2DC4" w14:textId="37473503" w:rsidTr="0028493A">
        <w:trPr>
          <w:trHeight w:val="686"/>
        </w:trPr>
        <w:tc>
          <w:tcPr>
            <w:tcW w:w="3539" w:type="dxa"/>
            <w:tcBorders>
              <w:left w:val="single" w:sz="4" w:space="0" w:color="auto"/>
            </w:tcBorders>
          </w:tcPr>
          <w:p w14:paraId="35B48E7A" w14:textId="77777777" w:rsidR="00696201" w:rsidRPr="00C3562C" w:rsidRDefault="00696201" w:rsidP="00696201">
            <w:pPr>
              <w:rPr>
                <w:rFonts w:cs="Arial"/>
                <w:sz w:val="20"/>
              </w:rPr>
            </w:pPr>
            <w:r w:rsidRPr="00C3562C">
              <w:rPr>
                <w:rFonts w:cs="Arial"/>
                <w:sz w:val="20"/>
              </w:rPr>
              <w:t>Parent aggression</w:t>
            </w:r>
          </w:p>
          <w:p w14:paraId="6ACAA546" w14:textId="77777777" w:rsidR="00696201" w:rsidRPr="00C3562C" w:rsidRDefault="00696201" w:rsidP="00696201">
            <w:pPr>
              <w:rPr>
                <w:rFonts w:cs="Arial"/>
                <w:sz w:val="20"/>
              </w:rPr>
            </w:pPr>
            <w:r w:rsidRPr="00C3562C">
              <w:rPr>
                <w:rFonts w:cs="Arial"/>
                <w:sz w:val="20"/>
              </w:rPr>
              <w:t>due to anxiety and stress.</w:t>
            </w:r>
          </w:p>
        </w:tc>
        <w:tc>
          <w:tcPr>
            <w:tcW w:w="7229" w:type="dxa"/>
          </w:tcPr>
          <w:p w14:paraId="6A2B04D0" w14:textId="77777777" w:rsidR="00696201" w:rsidRDefault="00696201" w:rsidP="00696201">
            <w:pPr>
              <w:rPr>
                <w:rFonts w:cs="Arial"/>
                <w:i/>
                <w:sz w:val="20"/>
                <w:lang w:val="en"/>
              </w:rPr>
            </w:pPr>
            <w:r>
              <w:rPr>
                <w:rFonts w:cs="Arial"/>
                <w:i/>
                <w:sz w:val="20"/>
                <w:lang w:val="en"/>
              </w:rPr>
              <w:t>T</w:t>
            </w:r>
            <w:r w:rsidRPr="00C3562C">
              <w:rPr>
                <w:rFonts w:cs="Arial"/>
                <w:i/>
                <w:sz w:val="20"/>
                <w:lang w:val="en"/>
              </w:rPr>
              <w:t xml:space="preserve">ell parents their allocated drop off and collection times and the process for doing so, including protocols for minimising adult to adult contact (for example, which entrance to use) to reduce anxiety </w:t>
            </w:r>
          </w:p>
          <w:p w14:paraId="7B336F27" w14:textId="007DDCD5" w:rsidR="007E2241" w:rsidRPr="00C3562C" w:rsidRDefault="007E2241" w:rsidP="00696201">
            <w:pPr>
              <w:rPr>
                <w:rFonts w:cs="Arial"/>
                <w:sz w:val="20"/>
              </w:rPr>
            </w:pPr>
            <w:r w:rsidRPr="008E63AA">
              <w:rPr>
                <w:rFonts w:cs="Arial"/>
                <w:i/>
                <w:color w:val="0070C0"/>
                <w:sz w:val="20"/>
                <w:lang w:val="en"/>
              </w:rPr>
              <w:t>See above.</w:t>
            </w:r>
          </w:p>
        </w:tc>
        <w:tc>
          <w:tcPr>
            <w:tcW w:w="3402" w:type="dxa"/>
          </w:tcPr>
          <w:p w14:paraId="2C17E23B" w14:textId="77777777" w:rsidR="00696201" w:rsidRDefault="00696201" w:rsidP="00696201">
            <w:pPr>
              <w:rPr>
                <w:rFonts w:cs="Arial"/>
                <w:i/>
                <w:sz w:val="20"/>
                <w:lang w:val="en"/>
              </w:rPr>
            </w:pPr>
          </w:p>
        </w:tc>
      </w:tr>
      <w:tr w:rsidR="00696201" w:rsidRPr="00597889" w14:paraId="28935E18" w14:textId="3C004235" w:rsidTr="0028493A">
        <w:trPr>
          <w:trHeight w:val="686"/>
        </w:trPr>
        <w:tc>
          <w:tcPr>
            <w:tcW w:w="3539" w:type="dxa"/>
            <w:tcBorders>
              <w:left w:val="single" w:sz="4" w:space="0" w:color="auto"/>
            </w:tcBorders>
            <w:shd w:val="clear" w:color="auto" w:fill="A6A6A6" w:themeFill="background1" w:themeFillShade="A6"/>
          </w:tcPr>
          <w:p w14:paraId="5CEBF926" w14:textId="163F96DF" w:rsidR="00696201" w:rsidRPr="00C3562C" w:rsidRDefault="00696201" w:rsidP="00696201">
            <w:pPr>
              <w:rPr>
                <w:rFonts w:cs="Arial"/>
                <w:sz w:val="20"/>
              </w:rPr>
            </w:pPr>
            <w:r w:rsidRPr="00BB4307">
              <w:rPr>
                <w:rFonts w:cs="Arial"/>
                <w:sz w:val="20"/>
              </w:rPr>
              <w:t>Oversight of the governing body</w:t>
            </w:r>
          </w:p>
        </w:tc>
        <w:tc>
          <w:tcPr>
            <w:tcW w:w="7229" w:type="dxa"/>
            <w:shd w:val="clear" w:color="auto" w:fill="A6A6A6" w:themeFill="background1" w:themeFillShade="A6"/>
          </w:tcPr>
          <w:p w14:paraId="63C21B04" w14:textId="77777777" w:rsidR="00696201" w:rsidRDefault="00696201" w:rsidP="00696201">
            <w:pPr>
              <w:rPr>
                <w:rFonts w:cs="Arial"/>
                <w:i/>
                <w:sz w:val="20"/>
                <w:lang w:val="en"/>
              </w:rPr>
            </w:pPr>
          </w:p>
        </w:tc>
        <w:tc>
          <w:tcPr>
            <w:tcW w:w="3402" w:type="dxa"/>
            <w:shd w:val="clear" w:color="auto" w:fill="A6A6A6" w:themeFill="background1" w:themeFillShade="A6"/>
          </w:tcPr>
          <w:p w14:paraId="37F6DF11" w14:textId="77777777" w:rsidR="00696201" w:rsidRDefault="00696201" w:rsidP="00696201">
            <w:pPr>
              <w:rPr>
                <w:rFonts w:cs="Arial"/>
                <w:i/>
                <w:sz w:val="20"/>
                <w:lang w:val="en"/>
              </w:rPr>
            </w:pPr>
          </w:p>
        </w:tc>
      </w:tr>
      <w:tr w:rsidR="00696201" w:rsidRPr="00597889" w14:paraId="1C77796D" w14:textId="01164D84" w:rsidTr="0028493A">
        <w:trPr>
          <w:trHeight w:val="686"/>
        </w:trPr>
        <w:tc>
          <w:tcPr>
            <w:tcW w:w="3539" w:type="dxa"/>
            <w:tcBorders>
              <w:left w:val="single" w:sz="4" w:space="0" w:color="auto"/>
            </w:tcBorders>
          </w:tcPr>
          <w:p w14:paraId="1AAE2734" w14:textId="0E37DE6F" w:rsidR="00696201" w:rsidRPr="00BB4307" w:rsidRDefault="00696201" w:rsidP="00696201">
            <w:pPr>
              <w:rPr>
                <w:rFonts w:cs="Arial"/>
                <w:sz w:val="20"/>
              </w:rPr>
            </w:pPr>
            <w:r w:rsidRPr="00BB4307">
              <w:rPr>
                <w:rFonts w:cs="Arial"/>
                <w:sz w:val="20"/>
              </w:rPr>
              <w:t>Lack of governor oversight during the COVID-19 crisis leads to the school failing to meet statutory requirements</w:t>
            </w:r>
          </w:p>
        </w:tc>
        <w:tc>
          <w:tcPr>
            <w:tcW w:w="7229" w:type="dxa"/>
          </w:tcPr>
          <w:p w14:paraId="6E730FC1" w14:textId="27335B11" w:rsidR="00696201" w:rsidRPr="00BB4307" w:rsidRDefault="00696201" w:rsidP="00696201">
            <w:pPr>
              <w:rPr>
                <w:rFonts w:cs="Arial"/>
                <w:i/>
                <w:sz w:val="20"/>
              </w:rPr>
            </w:pPr>
            <w:r w:rsidRPr="00BB4307">
              <w:rPr>
                <w:rFonts w:cs="Arial"/>
                <w:i/>
                <w:sz w:val="20"/>
              </w:rPr>
              <w:t>The governing body continues to meet regularly via online platforms.</w:t>
            </w:r>
            <w:r>
              <w:rPr>
                <w:rFonts w:cs="Arial"/>
                <w:i/>
                <w:sz w:val="20"/>
              </w:rPr>
              <w:t xml:space="preserve"> </w:t>
            </w:r>
            <w:r w:rsidRPr="00BB4307">
              <w:rPr>
                <w:rFonts w:cs="Arial"/>
                <w:i/>
                <w:sz w:val="20"/>
              </w:rPr>
              <w:t>The governing body agendas are structured to ensure all statutory requirements are discussed and school leaders are held to account for their implementation.</w:t>
            </w:r>
            <w:r>
              <w:rPr>
                <w:rFonts w:cs="Arial"/>
                <w:i/>
                <w:sz w:val="20"/>
              </w:rPr>
              <w:t xml:space="preserve"> </w:t>
            </w:r>
            <w:r w:rsidRPr="00BB4307">
              <w:rPr>
                <w:rFonts w:cs="Arial"/>
                <w:i/>
                <w:sz w:val="20"/>
              </w:rPr>
              <w:t>The Headteacher’s report to governors includes content and updates on how the school is continuing to meet its statutory obligations in addition to covering the school’s response to COVID-19.</w:t>
            </w:r>
          </w:p>
          <w:p w14:paraId="4F304311" w14:textId="77777777" w:rsidR="00696201" w:rsidRPr="00BB4307" w:rsidRDefault="00696201" w:rsidP="00696201">
            <w:pPr>
              <w:rPr>
                <w:rFonts w:cs="Arial"/>
                <w:i/>
                <w:sz w:val="20"/>
              </w:rPr>
            </w:pPr>
            <w:r w:rsidRPr="00BB4307">
              <w:rPr>
                <w:rFonts w:cs="Arial"/>
                <w:i/>
                <w:sz w:val="20"/>
              </w:rPr>
              <w:t>Regular dialogue with the Chair of Governors and those governors with designated responsibilities is in place.</w:t>
            </w:r>
          </w:p>
          <w:p w14:paraId="5B0E7770" w14:textId="77777777" w:rsidR="00696201" w:rsidRDefault="00696201" w:rsidP="00696201">
            <w:pPr>
              <w:rPr>
                <w:rFonts w:cs="Arial"/>
                <w:i/>
                <w:sz w:val="20"/>
              </w:rPr>
            </w:pPr>
            <w:r w:rsidRPr="00BB4307">
              <w:rPr>
                <w:rFonts w:cs="Arial"/>
                <w:i/>
                <w:sz w:val="20"/>
              </w:rPr>
              <w:t>Minutes of governing body meetings are reviewed to ensure that they accurately record governors’ oversight and holding leaders to account for areas of statutory responsibility.</w:t>
            </w:r>
          </w:p>
          <w:p w14:paraId="2622B49C" w14:textId="73429E5B" w:rsidR="007E2241" w:rsidRDefault="007E2241" w:rsidP="00696201">
            <w:pPr>
              <w:rPr>
                <w:rFonts w:cs="Arial"/>
                <w:i/>
                <w:sz w:val="20"/>
                <w:lang w:val="en"/>
              </w:rPr>
            </w:pPr>
            <w:r w:rsidRPr="008E63AA">
              <w:rPr>
                <w:rFonts w:cs="Arial"/>
                <w:i/>
                <w:color w:val="0070C0"/>
                <w:sz w:val="20"/>
              </w:rPr>
              <w:t>All relevant paperwork scrutinised by Governors.</w:t>
            </w:r>
          </w:p>
        </w:tc>
        <w:tc>
          <w:tcPr>
            <w:tcW w:w="3402" w:type="dxa"/>
          </w:tcPr>
          <w:p w14:paraId="33FC8425" w14:textId="77777777" w:rsidR="00696201" w:rsidRPr="00BB4307" w:rsidRDefault="00696201" w:rsidP="00696201">
            <w:pPr>
              <w:rPr>
                <w:rFonts w:cs="Arial"/>
                <w:i/>
                <w:sz w:val="20"/>
              </w:rPr>
            </w:pPr>
          </w:p>
        </w:tc>
      </w:tr>
    </w:tbl>
    <w:p w14:paraId="11E79993" w14:textId="77777777" w:rsidR="00A52148" w:rsidRDefault="00A52148" w:rsidP="00DF1E9C">
      <w:pPr>
        <w:ind w:right="-784"/>
        <w:rPr>
          <w:sz w:val="16"/>
          <w:szCs w:val="16"/>
        </w:rPr>
      </w:pPr>
    </w:p>
    <w:p w14:paraId="6E289E06" w14:textId="77777777" w:rsidR="00C3562C" w:rsidRPr="00597889" w:rsidRDefault="00C3562C" w:rsidP="00DF1E9C">
      <w:pPr>
        <w:ind w:right="-784"/>
        <w:rPr>
          <w:sz w:val="16"/>
          <w:szCs w:val="16"/>
        </w:rPr>
      </w:pPr>
    </w:p>
    <w:p w14:paraId="00AFB9A0" w14:textId="77777777" w:rsidR="00AA1C13" w:rsidRDefault="00AA1C13" w:rsidP="00DF1E9C">
      <w:pPr>
        <w:ind w:right="-784"/>
        <w:rPr>
          <w:sz w:val="16"/>
          <w:szCs w:val="16"/>
        </w:rPr>
      </w:pPr>
    </w:p>
    <w:p w14:paraId="383DDD5B" w14:textId="77777777" w:rsidR="00AA1C13" w:rsidRDefault="00AA1C13" w:rsidP="00DF1E9C">
      <w:pPr>
        <w:ind w:right="-784"/>
        <w:rPr>
          <w:sz w:val="16"/>
          <w:szCs w:val="16"/>
        </w:rPr>
      </w:pPr>
    </w:p>
    <w:p w14:paraId="195C60F4" w14:textId="77777777" w:rsidR="00AA1C13" w:rsidRDefault="00AA1C13" w:rsidP="00DF1E9C">
      <w:pPr>
        <w:ind w:right="-784"/>
        <w:rPr>
          <w:sz w:val="16"/>
          <w:szCs w:val="16"/>
        </w:rPr>
      </w:pPr>
    </w:p>
    <w:p w14:paraId="0BC37E8D" w14:textId="77777777" w:rsidR="00AA1C13" w:rsidRDefault="00AA1C13" w:rsidP="00DF1E9C">
      <w:pPr>
        <w:ind w:right="-784"/>
        <w:rPr>
          <w:sz w:val="16"/>
          <w:szCs w:val="16"/>
        </w:rPr>
      </w:pPr>
    </w:p>
    <w:p w14:paraId="10C37BCD" w14:textId="77777777" w:rsidR="00AA1C13" w:rsidRDefault="00AA1C13" w:rsidP="00DF1E9C">
      <w:pPr>
        <w:ind w:right="-784"/>
        <w:rPr>
          <w:sz w:val="16"/>
          <w:szCs w:val="16"/>
        </w:rPr>
      </w:pPr>
    </w:p>
    <w:p w14:paraId="2FD84346" w14:textId="77777777" w:rsidR="00AA1C13" w:rsidRDefault="00AA1C13" w:rsidP="00DF1E9C">
      <w:pPr>
        <w:ind w:right="-784"/>
        <w:rPr>
          <w:sz w:val="16"/>
          <w:szCs w:val="16"/>
        </w:rPr>
      </w:pPr>
    </w:p>
    <w:p w14:paraId="1E18FD43" w14:textId="77777777" w:rsidR="00AA1C13" w:rsidRDefault="00AA1C13" w:rsidP="00DF1E9C">
      <w:pPr>
        <w:ind w:right="-784"/>
        <w:rPr>
          <w:sz w:val="16"/>
          <w:szCs w:val="16"/>
        </w:rPr>
      </w:pPr>
    </w:p>
    <w:p w14:paraId="2BD89B19" w14:textId="77777777" w:rsidR="00AA1C13" w:rsidRDefault="00AA1C13" w:rsidP="00DF1E9C">
      <w:pPr>
        <w:ind w:right="-784"/>
        <w:rPr>
          <w:sz w:val="16"/>
          <w:szCs w:val="16"/>
        </w:rPr>
      </w:pPr>
    </w:p>
    <w:p w14:paraId="5F3D48F6" w14:textId="77777777" w:rsidR="00AA1C13" w:rsidRDefault="00AA1C13" w:rsidP="00DF1E9C">
      <w:pPr>
        <w:ind w:right="-784"/>
        <w:rPr>
          <w:sz w:val="16"/>
          <w:szCs w:val="16"/>
        </w:rPr>
      </w:pPr>
    </w:p>
    <w:p w14:paraId="1E5F5A37" w14:textId="77777777" w:rsidR="00AA1C13" w:rsidRDefault="00AA1C13" w:rsidP="00DF1E9C">
      <w:pPr>
        <w:ind w:right="-784"/>
        <w:rPr>
          <w:sz w:val="16"/>
          <w:szCs w:val="16"/>
        </w:rPr>
      </w:pPr>
    </w:p>
    <w:p w14:paraId="75B7E42B" w14:textId="77777777" w:rsidR="00AA1C13" w:rsidRDefault="00AA1C13" w:rsidP="00DF1E9C">
      <w:pPr>
        <w:ind w:right="-784"/>
        <w:rPr>
          <w:sz w:val="16"/>
          <w:szCs w:val="16"/>
        </w:rPr>
      </w:pPr>
    </w:p>
    <w:p w14:paraId="1E73DB86" w14:textId="77777777" w:rsidR="00AA1C13" w:rsidRDefault="00AA1C13" w:rsidP="00DF1E9C">
      <w:pPr>
        <w:ind w:right="-784"/>
        <w:rPr>
          <w:sz w:val="16"/>
          <w:szCs w:val="16"/>
        </w:rPr>
      </w:pPr>
    </w:p>
    <w:p w14:paraId="2F5091A8" w14:textId="77777777" w:rsidR="00AA1C13" w:rsidRDefault="00AA1C13" w:rsidP="00DF1E9C">
      <w:pPr>
        <w:ind w:right="-784"/>
        <w:rPr>
          <w:sz w:val="16"/>
          <w:szCs w:val="16"/>
        </w:rPr>
      </w:pPr>
    </w:p>
    <w:p w14:paraId="6882999C" w14:textId="77777777" w:rsidR="00AA1C13" w:rsidRDefault="00AA1C13" w:rsidP="00DF1E9C">
      <w:pPr>
        <w:ind w:right="-784"/>
        <w:rPr>
          <w:sz w:val="16"/>
          <w:szCs w:val="16"/>
        </w:rPr>
      </w:pPr>
    </w:p>
    <w:p w14:paraId="7CE55266" w14:textId="77777777" w:rsidR="00AA1C13" w:rsidRDefault="00AA1C13" w:rsidP="00DF1E9C">
      <w:pPr>
        <w:ind w:right="-784"/>
        <w:rPr>
          <w:sz w:val="16"/>
          <w:szCs w:val="16"/>
        </w:rPr>
      </w:pPr>
    </w:p>
    <w:p w14:paraId="324C226A" w14:textId="77777777" w:rsidR="00AA1C13" w:rsidRDefault="00AA1C13" w:rsidP="00DF1E9C">
      <w:pPr>
        <w:ind w:right="-784"/>
        <w:rPr>
          <w:sz w:val="16"/>
          <w:szCs w:val="16"/>
        </w:rPr>
      </w:pPr>
    </w:p>
    <w:p w14:paraId="48BACCDC" w14:textId="77777777" w:rsidR="00AA1C13" w:rsidRDefault="00AA1C13" w:rsidP="00DF1E9C">
      <w:pPr>
        <w:ind w:right="-784"/>
        <w:rPr>
          <w:sz w:val="16"/>
          <w:szCs w:val="16"/>
        </w:rPr>
      </w:pPr>
    </w:p>
    <w:p w14:paraId="7D469897" w14:textId="77777777" w:rsidR="00AA1C13" w:rsidRDefault="00AA1C13" w:rsidP="00DF1E9C">
      <w:pPr>
        <w:ind w:right="-784"/>
        <w:rPr>
          <w:sz w:val="16"/>
          <w:szCs w:val="16"/>
        </w:rPr>
      </w:pPr>
    </w:p>
    <w:p w14:paraId="20A92783" w14:textId="77777777" w:rsidR="00AA1C13" w:rsidRDefault="00AA1C13" w:rsidP="00DF1E9C">
      <w:pPr>
        <w:ind w:right="-784"/>
        <w:rPr>
          <w:sz w:val="16"/>
          <w:szCs w:val="16"/>
        </w:rPr>
      </w:pPr>
    </w:p>
    <w:p w14:paraId="5CCE6FAC" w14:textId="77777777" w:rsidR="00AA1C13" w:rsidRPr="00597889" w:rsidRDefault="00AA1C13" w:rsidP="00DF1E9C">
      <w:pPr>
        <w:ind w:right="-784"/>
        <w:rPr>
          <w:sz w:val="16"/>
          <w:szCs w:val="16"/>
        </w:rPr>
      </w:pPr>
    </w:p>
    <w:tbl>
      <w:tblPr>
        <w:tblW w:w="140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5"/>
        <w:gridCol w:w="5168"/>
        <w:gridCol w:w="2693"/>
        <w:gridCol w:w="4896"/>
      </w:tblGrid>
      <w:tr w:rsidR="00524214" w:rsidRPr="00597889" w14:paraId="3638C45A" w14:textId="77777777" w:rsidTr="000B2222">
        <w:trPr>
          <w:trHeight w:val="1134"/>
        </w:trPr>
        <w:tc>
          <w:tcPr>
            <w:tcW w:w="1305" w:type="dxa"/>
            <w:tcBorders>
              <w:top w:val="single" w:sz="4" w:space="0" w:color="auto"/>
              <w:left w:val="single" w:sz="4" w:space="0" w:color="auto"/>
              <w:bottom w:val="single" w:sz="4" w:space="0" w:color="auto"/>
              <w:right w:val="single" w:sz="4" w:space="0" w:color="auto"/>
            </w:tcBorders>
            <w:shd w:val="clear" w:color="auto" w:fill="EAF1DD"/>
            <w:vAlign w:val="center"/>
          </w:tcPr>
          <w:p w14:paraId="28814D8A" w14:textId="77777777" w:rsidR="00524214" w:rsidRPr="00597889" w:rsidRDefault="00524214" w:rsidP="006F610B">
            <w:pPr>
              <w:jc w:val="center"/>
              <w:rPr>
                <w:rFonts w:ascii="Candara" w:hAnsi="Candara" w:cs="Arial"/>
                <w:sz w:val="28"/>
                <w:szCs w:val="28"/>
              </w:rPr>
            </w:pPr>
            <w:r w:rsidRPr="00597889">
              <w:rPr>
                <w:rFonts w:ascii="Candara" w:hAnsi="Candara" w:cs="Arial"/>
                <w:b/>
                <w:sz w:val="28"/>
                <w:szCs w:val="28"/>
              </w:rPr>
              <w:t>Section</w:t>
            </w:r>
          </w:p>
        </w:tc>
        <w:tc>
          <w:tcPr>
            <w:tcW w:w="5168" w:type="dxa"/>
            <w:tcBorders>
              <w:top w:val="single" w:sz="4" w:space="0" w:color="auto"/>
              <w:left w:val="single" w:sz="4" w:space="0" w:color="auto"/>
              <w:bottom w:val="single" w:sz="4" w:space="0" w:color="auto"/>
              <w:right w:val="single" w:sz="4" w:space="0" w:color="auto"/>
            </w:tcBorders>
            <w:shd w:val="clear" w:color="auto" w:fill="EAF1DD"/>
            <w:vAlign w:val="center"/>
          </w:tcPr>
          <w:p w14:paraId="03886DB8" w14:textId="77777777" w:rsidR="00524214" w:rsidRPr="00597889" w:rsidRDefault="00524214" w:rsidP="006F610B">
            <w:pPr>
              <w:jc w:val="center"/>
              <w:rPr>
                <w:rFonts w:ascii="Candara" w:hAnsi="Candara" w:cs="Arial"/>
                <w:sz w:val="28"/>
                <w:szCs w:val="28"/>
              </w:rPr>
            </w:pPr>
            <w:r w:rsidRPr="00597889">
              <w:rPr>
                <w:rFonts w:ascii="Candara" w:hAnsi="Candara" w:cs="Arial"/>
                <w:b/>
                <w:sz w:val="28"/>
                <w:szCs w:val="28"/>
              </w:rPr>
              <w:t>List Actions / Additional Control Measures</w:t>
            </w:r>
          </w:p>
        </w:tc>
        <w:tc>
          <w:tcPr>
            <w:tcW w:w="2693" w:type="dxa"/>
            <w:tcBorders>
              <w:top w:val="single" w:sz="4" w:space="0" w:color="auto"/>
              <w:left w:val="single" w:sz="4" w:space="0" w:color="auto"/>
              <w:bottom w:val="single" w:sz="4" w:space="0" w:color="auto"/>
              <w:right w:val="single" w:sz="4" w:space="0" w:color="auto"/>
            </w:tcBorders>
            <w:shd w:val="clear" w:color="auto" w:fill="EAF1DD"/>
            <w:vAlign w:val="center"/>
          </w:tcPr>
          <w:p w14:paraId="23E5E35E" w14:textId="5305AF4C" w:rsidR="00524214" w:rsidRPr="00597889" w:rsidRDefault="00524214" w:rsidP="006F610B">
            <w:pPr>
              <w:jc w:val="center"/>
              <w:rPr>
                <w:rFonts w:ascii="Candara" w:hAnsi="Candara" w:cs="Arial"/>
                <w:sz w:val="28"/>
                <w:szCs w:val="28"/>
              </w:rPr>
            </w:pPr>
            <w:r w:rsidRPr="00597889">
              <w:rPr>
                <w:rFonts w:ascii="Candara" w:hAnsi="Candara" w:cs="Arial"/>
                <w:b/>
                <w:sz w:val="28"/>
                <w:szCs w:val="28"/>
              </w:rPr>
              <w:t>Date action to be carried out</w:t>
            </w:r>
          </w:p>
        </w:tc>
        <w:tc>
          <w:tcPr>
            <w:tcW w:w="4896" w:type="dxa"/>
            <w:tcBorders>
              <w:top w:val="single" w:sz="4" w:space="0" w:color="auto"/>
              <w:left w:val="single" w:sz="4" w:space="0" w:color="auto"/>
              <w:bottom w:val="single" w:sz="4" w:space="0" w:color="auto"/>
              <w:right w:val="single" w:sz="4" w:space="0" w:color="auto"/>
            </w:tcBorders>
            <w:shd w:val="clear" w:color="auto" w:fill="EAF1DD"/>
            <w:vAlign w:val="center"/>
          </w:tcPr>
          <w:p w14:paraId="4550577A" w14:textId="77777777" w:rsidR="00524214" w:rsidRPr="00597889" w:rsidRDefault="00524214" w:rsidP="006F610B">
            <w:pPr>
              <w:jc w:val="center"/>
              <w:rPr>
                <w:rFonts w:ascii="Candara" w:hAnsi="Candara" w:cs="Arial"/>
                <w:b/>
                <w:sz w:val="28"/>
                <w:szCs w:val="28"/>
              </w:rPr>
            </w:pPr>
            <w:r w:rsidRPr="00597889">
              <w:rPr>
                <w:rFonts w:ascii="Candara" w:hAnsi="Candara" w:cs="Arial"/>
                <w:b/>
                <w:sz w:val="28"/>
                <w:szCs w:val="28"/>
              </w:rPr>
              <w:t>Person Responsible</w:t>
            </w:r>
          </w:p>
        </w:tc>
      </w:tr>
      <w:tr w:rsidR="00524214" w:rsidRPr="00597889" w14:paraId="1A583164" w14:textId="77777777" w:rsidTr="000B2222">
        <w:trPr>
          <w:trHeight w:val="567"/>
        </w:trPr>
        <w:tc>
          <w:tcPr>
            <w:tcW w:w="1305" w:type="dxa"/>
            <w:tcBorders>
              <w:top w:val="single" w:sz="4" w:space="0" w:color="auto"/>
              <w:left w:val="single" w:sz="4" w:space="0" w:color="auto"/>
              <w:bottom w:val="single" w:sz="4" w:space="0" w:color="auto"/>
              <w:right w:val="single" w:sz="4" w:space="0" w:color="auto"/>
            </w:tcBorders>
            <w:shd w:val="clear" w:color="auto" w:fill="auto"/>
          </w:tcPr>
          <w:p w14:paraId="3AD19327" w14:textId="77777777" w:rsidR="00524214" w:rsidRPr="00597889" w:rsidRDefault="00524214" w:rsidP="005066C3">
            <w:pPr>
              <w:rPr>
                <w:rFonts w:cs="Arial"/>
                <w:szCs w:val="24"/>
              </w:rPr>
            </w:pPr>
          </w:p>
        </w:tc>
        <w:tc>
          <w:tcPr>
            <w:tcW w:w="5168" w:type="dxa"/>
            <w:tcBorders>
              <w:top w:val="single" w:sz="4" w:space="0" w:color="auto"/>
              <w:left w:val="single" w:sz="4" w:space="0" w:color="auto"/>
              <w:bottom w:val="single" w:sz="4" w:space="0" w:color="auto"/>
              <w:right w:val="single" w:sz="4" w:space="0" w:color="auto"/>
            </w:tcBorders>
            <w:shd w:val="clear" w:color="auto" w:fill="auto"/>
          </w:tcPr>
          <w:p w14:paraId="15070C92" w14:textId="77777777" w:rsidR="00524214" w:rsidRPr="00597889" w:rsidRDefault="00524214" w:rsidP="005066C3">
            <w:pPr>
              <w:rPr>
                <w:rFonts w:cs="Arial"/>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A7A08DE" w14:textId="2D5033A8" w:rsidR="00524214" w:rsidRPr="00597889" w:rsidRDefault="00524214" w:rsidP="005066C3">
            <w:pPr>
              <w:rPr>
                <w:rFonts w:cs="Arial"/>
                <w:szCs w:val="24"/>
              </w:rPr>
            </w:pPr>
          </w:p>
          <w:p w14:paraId="46B2FF98" w14:textId="77777777" w:rsidR="00524214" w:rsidRPr="00597889" w:rsidRDefault="00524214" w:rsidP="005066C3">
            <w:pPr>
              <w:rPr>
                <w:rFonts w:cs="Arial"/>
                <w:szCs w:val="24"/>
              </w:rPr>
            </w:pPr>
          </w:p>
        </w:tc>
        <w:tc>
          <w:tcPr>
            <w:tcW w:w="4896" w:type="dxa"/>
            <w:tcBorders>
              <w:top w:val="single" w:sz="4" w:space="0" w:color="auto"/>
              <w:left w:val="single" w:sz="4" w:space="0" w:color="auto"/>
              <w:bottom w:val="single" w:sz="4" w:space="0" w:color="auto"/>
              <w:right w:val="single" w:sz="4" w:space="0" w:color="auto"/>
            </w:tcBorders>
            <w:shd w:val="clear" w:color="auto" w:fill="auto"/>
          </w:tcPr>
          <w:p w14:paraId="5C0446FB" w14:textId="77777777" w:rsidR="00524214" w:rsidRPr="00597889" w:rsidRDefault="00524214" w:rsidP="005066C3">
            <w:pPr>
              <w:rPr>
                <w:rFonts w:cs="Arial"/>
                <w:szCs w:val="24"/>
              </w:rPr>
            </w:pPr>
          </w:p>
          <w:p w14:paraId="2B23E014" w14:textId="77777777" w:rsidR="00524214" w:rsidRPr="00597889" w:rsidRDefault="00524214" w:rsidP="005066C3">
            <w:pPr>
              <w:rPr>
                <w:rFonts w:cs="Arial"/>
                <w:szCs w:val="24"/>
              </w:rPr>
            </w:pPr>
          </w:p>
        </w:tc>
      </w:tr>
      <w:tr w:rsidR="00524214" w:rsidRPr="00597889" w14:paraId="15309B83" w14:textId="77777777" w:rsidTr="000B2222">
        <w:trPr>
          <w:trHeight w:val="567"/>
        </w:trPr>
        <w:tc>
          <w:tcPr>
            <w:tcW w:w="1305" w:type="dxa"/>
            <w:tcBorders>
              <w:top w:val="single" w:sz="4" w:space="0" w:color="auto"/>
              <w:left w:val="single" w:sz="4" w:space="0" w:color="auto"/>
              <w:bottom w:val="single" w:sz="4" w:space="0" w:color="auto"/>
              <w:right w:val="single" w:sz="4" w:space="0" w:color="auto"/>
            </w:tcBorders>
            <w:shd w:val="clear" w:color="auto" w:fill="auto"/>
          </w:tcPr>
          <w:p w14:paraId="446B7FCD" w14:textId="77777777" w:rsidR="00524214" w:rsidRPr="00597889" w:rsidRDefault="00524214" w:rsidP="005066C3">
            <w:pPr>
              <w:rPr>
                <w:rFonts w:cs="Arial"/>
                <w:szCs w:val="24"/>
              </w:rPr>
            </w:pPr>
          </w:p>
        </w:tc>
        <w:tc>
          <w:tcPr>
            <w:tcW w:w="5168" w:type="dxa"/>
            <w:tcBorders>
              <w:top w:val="single" w:sz="4" w:space="0" w:color="auto"/>
              <w:left w:val="single" w:sz="4" w:space="0" w:color="auto"/>
              <w:bottom w:val="single" w:sz="4" w:space="0" w:color="auto"/>
              <w:right w:val="single" w:sz="4" w:space="0" w:color="auto"/>
            </w:tcBorders>
            <w:shd w:val="clear" w:color="auto" w:fill="auto"/>
          </w:tcPr>
          <w:p w14:paraId="6B12B755" w14:textId="77777777" w:rsidR="00524214" w:rsidRPr="00597889" w:rsidRDefault="00524214" w:rsidP="005066C3">
            <w:pPr>
              <w:rPr>
                <w:rFonts w:cs="Arial"/>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8102C3E" w14:textId="1EDE166A" w:rsidR="00524214" w:rsidRPr="00597889" w:rsidRDefault="00524214" w:rsidP="005066C3">
            <w:pPr>
              <w:rPr>
                <w:rFonts w:cs="Arial"/>
                <w:szCs w:val="24"/>
              </w:rPr>
            </w:pPr>
          </w:p>
        </w:tc>
        <w:tc>
          <w:tcPr>
            <w:tcW w:w="4896" w:type="dxa"/>
            <w:tcBorders>
              <w:top w:val="single" w:sz="4" w:space="0" w:color="auto"/>
              <w:left w:val="single" w:sz="4" w:space="0" w:color="auto"/>
              <w:bottom w:val="single" w:sz="4" w:space="0" w:color="auto"/>
              <w:right w:val="single" w:sz="4" w:space="0" w:color="auto"/>
            </w:tcBorders>
            <w:shd w:val="clear" w:color="auto" w:fill="auto"/>
          </w:tcPr>
          <w:p w14:paraId="2F7E23CF" w14:textId="77777777" w:rsidR="00524214" w:rsidRPr="00597889" w:rsidRDefault="00524214" w:rsidP="005066C3">
            <w:pPr>
              <w:rPr>
                <w:rFonts w:cs="Arial"/>
                <w:szCs w:val="24"/>
              </w:rPr>
            </w:pPr>
          </w:p>
        </w:tc>
      </w:tr>
      <w:tr w:rsidR="00524214" w:rsidRPr="00597889" w14:paraId="537E284D" w14:textId="77777777" w:rsidTr="000B2222">
        <w:trPr>
          <w:trHeight w:val="567"/>
        </w:trPr>
        <w:tc>
          <w:tcPr>
            <w:tcW w:w="1305" w:type="dxa"/>
            <w:tcBorders>
              <w:top w:val="single" w:sz="4" w:space="0" w:color="auto"/>
              <w:left w:val="single" w:sz="4" w:space="0" w:color="auto"/>
              <w:bottom w:val="single" w:sz="4" w:space="0" w:color="auto"/>
              <w:right w:val="single" w:sz="4" w:space="0" w:color="auto"/>
            </w:tcBorders>
            <w:shd w:val="clear" w:color="auto" w:fill="auto"/>
          </w:tcPr>
          <w:p w14:paraId="04CAA5DE" w14:textId="77777777" w:rsidR="00524214" w:rsidRPr="00597889" w:rsidRDefault="00524214" w:rsidP="005066C3">
            <w:pPr>
              <w:rPr>
                <w:rFonts w:cs="Arial"/>
                <w:szCs w:val="24"/>
              </w:rPr>
            </w:pPr>
          </w:p>
        </w:tc>
        <w:tc>
          <w:tcPr>
            <w:tcW w:w="5168" w:type="dxa"/>
            <w:tcBorders>
              <w:top w:val="single" w:sz="4" w:space="0" w:color="auto"/>
              <w:left w:val="single" w:sz="4" w:space="0" w:color="auto"/>
              <w:bottom w:val="single" w:sz="4" w:space="0" w:color="auto"/>
              <w:right w:val="single" w:sz="4" w:space="0" w:color="auto"/>
            </w:tcBorders>
            <w:shd w:val="clear" w:color="auto" w:fill="auto"/>
          </w:tcPr>
          <w:p w14:paraId="6D49EEBE" w14:textId="77777777" w:rsidR="00524214" w:rsidRPr="00597889" w:rsidRDefault="00524214" w:rsidP="005066C3">
            <w:pPr>
              <w:rPr>
                <w:rFonts w:cs="Arial"/>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858D899" w14:textId="28ED8A20" w:rsidR="00524214" w:rsidRPr="00597889" w:rsidRDefault="00524214" w:rsidP="005066C3">
            <w:pPr>
              <w:rPr>
                <w:rFonts w:cs="Arial"/>
                <w:szCs w:val="24"/>
              </w:rPr>
            </w:pPr>
          </w:p>
        </w:tc>
        <w:tc>
          <w:tcPr>
            <w:tcW w:w="4896" w:type="dxa"/>
            <w:tcBorders>
              <w:top w:val="single" w:sz="4" w:space="0" w:color="auto"/>
              <w:left w:val="single" w:sz="4" w:space="0" w:color="auto"/>
              <w:bottom w:val="single" w:sz="4" w:space="0" w:color="auto"/>
              <w:right w:val="single" w:sz="4" w:space="0" w:color="auto"/>
            </w:tcBorders>
            <w:shd w:val="clear" w:color="auto" w:fill="auto"/>
          </w:tcPr>
          <w:p w14:paraId="137A3CE0" w14:textId="77777777" w:rsidR="00524214" w:rsidRPr="00597889" w:rsidRDefault="00524214" w:rsidP="005066C3">
            <w:pPr>
              <w:rPr>
                <w:rFonts w:cs="Arial"/>
                <w:szCs w:val="24"/>
              </w:rPr>
            </w:pPr>
          </w:p>
        </w:tc>
      </w:tr>
      <w:tr w:rsidR="00524214" w:rsidRPr="00597889" w14:paraId="10A5748B" w14:textId="77777777" w:rsidTr="000B2222">
        <w:trPr>
          <w:trHeight w:val="567"/>
        </w:trPr>
        <w:tc>
          <w:tcPr>
            <w:tcW w:w="1305" w:type="dxa"/>
            <w:tcBorders>
              <w:top w:val="single" w:sz="4" w:space="0" w:color="auto"/>
              <w:left w:val="single" w:sz="4" w:space="0" w:color="auto"/>
              <w:bottom w:val="single" w:sz="4" w:space="0" w:color="auto"/>
              <w:right w:val="single" w:sz="4" w:space="0" w:color="auto"/>
            </w:tcBorders>
            <w:shd w:val="clear" w:color="auto" w:fill="auto"/>
          </w:tcPr>
          <w:p w14:paraId="29DD0464" w14:textId="77777777" w:rsidR="00524214" w:rsidRPr="00597889" w:rsidRDefault="00524214" w:rsidP="005066C3">
            <w:pPr>
              <w:rPr>
                <w:rFonts w:cs="Arial"/>
                <w:szCs w:val="24"/>
              </w:rPr>
            </w:pPr>
          </w:p>
        </w:tc>
        <w:tc>
          <w:tcPr>
            <w:tcW w:w="5168" w:type="dxa"/>
            <w:tcBorders>
              <w:top w:val="single" w:sz="4" w:space="0" w:color="auto"/>
              <w:left w:val="single" w:sz="4" w:space="0" w:color="auto"/>
              <w:bottom w:val="single" w:sz="4" w:space="0" w:color="auto"/>
              <w:right w:val="single" w:sz="4" w:space="0" w:color="auto"/>
            </w:tcBorders>
            <w:shd w:val="clear" w:color="auto" w:fill="auto"/>
          </w:tcPr>
          <w:p w14:paraId="1EFE31D1" w14:textId="77777777" w:rsidR="00524214" w:rsidRPr="00597889" w:rsidRDefault="00524214" w:rsidP="005066C3">
            <w:pPr>
              <w:rPr>
                <w:rFonts w:cs="Arial"/>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8C9EF54" w14:textId="6E7F4BDA" w:rsidR="00524214" w:rsidRPr="00597889" w:rsidRDefault="00524214" w:rsidP="005066C3">
            <w:pPr>
              <w:rPr>
                <w:rFonts w:cs="Arial"/>
                <w:szCs w:val="24"/>
              </w:rPr>
            </w:pPr>
          </w:p>
        </w:tc>
        <w:tc>
          <w:tcPr>
            <w:tcW w:w="4896" w:type="dxa"/>
            <w:tcBorders>
              <w:top w:val="single" w:sz="4" w:space="0" w:color="auto"/>
              <w:left w:val="single" w:sz="4" w:space="0" w:color="auto"/>
              <w:bottom w:val="single" w:sz="4" w:space="0" w:color="auto"/>
              <w:right w:val="single" w:sz="4" w:space="0" w:color="auto"/>
            </w:tcBorders>
            <w:shd w:val="clear" w:color="auto" w:fill="auto"/>
          </w:tcPr>
          <w:p w14:paraId="15EF192C" w14:textId="77777777" w:rsidR="00524214" w:rsidRPr="00597889" w:rsidRDefault="00524214" w:rsidP="005066C3">
            <w:pPr>
              <w:rPr>
                <w:rFonts w:cs="Arial"/>
                <w:szCs w:val="24"/>
              </w:rPr>
            </w:pPr>
          </w:p>
        </w:tc>
      </w:tr>
      <w:tr w:rsidR="00524214" w:rsidRPr="00597889" w14:paraId="0A8EF52D" w14:textId="77777777" w:rsidTr="000B2222">
        <w:trPr>
          <w:trHeight w:val="567"/>
        </w:trPr>
        <w:tc>
          <w:tcPr>
            <w:tcW w:w="1305" w:type="dxa"/>
            <w:tcBorders>
              <w:top w:val="single" w:sz="4" w:space="0" w:color="auto"/>
              <w:left w:val="single" w:sz="4" w:space="0" w:color="auto"/>
              <w:bottom w:val="single" w:sz="4" w:space="0" w:color="auto"/>
              <w:right w:val="single" w:sz="4" w:space="0" w:color="auto"/>
            </w:tcBorders>
            <w:shd w:val="clear" w:color="auto" w:fill="auto"/>
          </w:tcPr>
          <w:p w14:paraId="3674BDE1" w14:textId="77777777" w:rsidR="00524214" w:rsidRPr="00597889" w:rsidRDefault="00524214" w:rsidP="005066C3">
            <w:pPr>
              <w:rPr>
                <w:rFonts w:cs="Arial"/>
                <w:szCs w:val="24"/>
              </w:rPr>
            </w:pPr>
          </w:p>
        </w:tc>
        <w:tc>
          <w:tcPr>
            <w:tcW w:w="5168" w:type="dxa"/>
            <w:tcBorders>
              <w:top w:val="single" w:sz="4" w:space="0" w:color="auto"/>
              <w:left w:val="single" w:sz="4" w:space="0" w:color="auto"/>
              <w:bottom w:val="single" w:sz="4" w:space="0" w:color="auto"/>
              <w:right w:val="single" w:sz="4" w:space="0" w:color="auto"/>
            </w:tcBorders>
            <w:shd w:val="clear" w:color="auto" w:fill="auto"/>
          </w:tcPr>
          <w:p w14:paraId="37A54239" w14:textId="77777777" w:rsidR="00524214" w:rsidRPr="00597889" w:rsidRDefault="00524214" w:rsidP="005066C3">
            <w:pPr>
              <w:rPr>
                <w:rFonts w:cs="Arial"/>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9EA443F" w14:textId="448D9061" w:rsidR="00524214" w:rsidRPr="00597889" w:rsidRDefault="00524214" w:rsidP="005066C3">
            <w:pPr>
              <w:rPr>
                <w:rFonts w:cs="Arial"/>
                <w:szCs w:val="24"/>
              </w:rPr>
            </w:pPr>
          </w:p>
        </w:tc>
        <w:tc>
          <w:tcPr>
            <w:tcW w:w="4896" w:type="dxa"/>
            <w:tcBorders>
              <w:top w:val="single" w:sz="4" w:space="0" w:color="auto"/>
              <w:left w:val="single" w:sz="4" w:space="0" w:color="auto"/>
              <w:bottom w:val="single" w:sz="4" w:space="0" w:color="auto"/>
              <w:right w:val="single" w:sz="4" w:space="0" w:color="auto"/>
            </w:tcBorders>
            <w:shd w:val="clear" w:color="auto" w:fill="auto"/>
          </w:tcPr>
          <w:p w14:paraId="0B48FFEE" w14:textId="77777777" w:rsidR="00524214" w:rsidRPr="00597889" w:rsidRDefault="00524214" w:rsidP="005066C3">
            <w:pPr>
              <w:rPr>
                <w:rFonts w:cs="Arial"/>
                <w:szCs w:val="24"/>
              </w:rPr>
            </w:pPr>
          </w:p>
        </w:tc>
      </w:tr>
      <w:tr w:rsidR="00524214" w:rsidRPr="00597889" w14:paraId="54DBEAC0" w14:textId="77777777" w:rsidTr="000B2222">
        <w:trPr>
          <w:trHeight w:val="567"/>
        </w:trPr>
        <w:tc>
          <w:tcPr>
            <w:tcW w:w="1305" w:type="dxa"/>
            <w:tcBorders>
              <w:top w:val="single" w:sz="4" w:space="0" w:color="auto"/>
              <w:left w:val="single" w:sz="4" w:space="0" w:color="auto"/>
              <w:bottom w:val="single" w:sz="4" w:space="0" w:color="auto"/>
              <w:right w:val="single" w:sz="4" w:space="0" w:color="auto"/>
            </w:tcBorders>
            <w:shd w:val="clear" w:color="auto" w:fill="auto"/>
          </w:tcPr>
          <w:p w14:paraId="29607D2A" w14:textId="77777777" w:rsidR="00524214" w:rsidRPr="00597889" w:rsidRDefault="00524214" w:rsidP="005066C3">
            <w:pPr>
              <w:rPr>
                <w:rFonts w:cs="Arial"/>
                <w:szCs w:val="24"/>
              </w:rPr>
            </w:pPr>
          </w:p>
        </w:tc>
        <w:tc>
          <w:tcPr>
            <w:tcW w:w="5168" w:type="dxa"/>
            <w:tcBorders>
              <w:top w:val="single" w:sz="4" w:space="0" w:color="auto"/>
              <w:left w:val="single" w:sz="4" w:space="0" w:color="auto"/>
              <w:bottom w:val="single" w:sz="4" w:space="0" w:color="auto"/>
              <w:right w:val="single" w:sz="4" w:space="0" w:color="auto"/>
            </w:tcBorders>
            <w:shd w:val="clear" w:color="auto" w:fill="auto"/>
          </w:tcPr>
          <w:p w14:paraId="75AE8879" w14:textId="77777777" w:rsidR="00524214" w:rsidRPr="00597889" w:rsidRDefault="00524214" w:rsidP="005066C3">
            <w:pPr>
              <w:rPr>
                <w:rFonts w:cs="Arial"/>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3B69074" w14:textId="21139951" w:rsidR="00524214" w:rsidRPr="00597889" w:rsidRDefault="00524214" w:rsidP="005066C3">
            <w:pPr>
              <w:rPr>
                <w:rFonts w:cs="Arial"/>
                <w:szCs w:val="24"/>
              </w:rPr>
            </w:pPr>
          </w:p>
        </w:tc>
        <w:tc>
          <w:tcPr>
            <w:tcW w:w="4896" w:type="dxa"/>
            <w:tcBorders>
              <w:top w:val="single" w:sz="4" w:space="0" w:color="auto"/>
              <w:left w:val="single" w:sz="4" w:space="0" w:color="auto"/>
              <w:bottom w:val="single" w:sz="4" w:space="0" w:color="auto"/>
              <w:right w:val="single" w:sz="4" w:space="0" w:color="auto"/>
            </w:tcBorders>
            <w:shd w:val="clear" w:color="auto" w:fill="auto"/>
          </w:tcPr>
          <w:p w14:paraId="4DD08DC7" w14:textId="77777777" w:rsidR="00524214" w:rsidRPr="00597889" w:rsidRDefault="00524214" w:rsidP="005066C3">
            <w:pPr>
              <w:rPr>
                <w:rFonts w:cs="Arial"/>
                <w:szCs w:val="24"/>
              </w:rPr>
            </w:pPr>
          </w:p>
        </w:tc>
      </w:tr>
      <w:tr w:rsidR="00524214" w:rsidRPr="00597889" w14:paraId="7E45A776" w14:textId="77777777" w:rsidTr="000B2222">
        <w:trPr>
          <w:trHeight w:val="567"/>
        </w:trPr>
        <w:tc>
          <w:tcPr>
            <w:tcW w:w="1305" w:type="dxa"/>
            <w:tcBorders>
              <w:top w:val="single" w:sz="4" w:space="0" w:color="auto"/>
              <w:left w:val="single" w:sz="4" w:space="0" w:color="auto"/>
              <w:bottom w:val="single" w:sz="4" w:space="0" w:color="auto"/>
              <w:right w:val="single" w:sz="4" w:space="0" w:color="auto"/>
            </w:tcBorders>
            <w:shd w:val="clear" w:color="auto" w:fill="auto"/>
          </w:tcPr>
          <w:p w14:paraId="13C9B154" w14:textId="77777777" w:rsidR="00524214" w:rsidRPr="00597889" w:rsidRDefault="00524214" w:rsidP="005066C3">
            <w:pPr>
              <w:rPr>
                <w:rFonts w:cs="Arial"/>
                <w:szCs w:val="24"/>
              </w:rPr>
            </w:pPr>
          </w:p>
        </w:tc>
        <w:tc>
          <w:tcPr>
            <w:tcW w:w="5168" w:type="dxa"/>
            <w:tcBorders>
              <w:top w:val="single" w:sz="4" w:space="0" w:color="auto"/>
              <w:left w:val="single" w:sz="4" w:space="0" w:color="auto"/>
              <w:bottom w:val="single" w:sz="4" w:space="0" w:color="auto"/>
              <w:right w:val="single" w:sz="4" w:space="0" w:color="auto"/>
            </w:tcBorders>
            <w:shd w:val="clear" w:color="auto" w:fill="auto"/>
          </w:tcPr>
          <w:p w14:paraId="3BA4945F" w14:textId="77777777" w:rsidR="00524214" w:rsidRPr="00597889" w:rsidRDefault="00524214" w:rsidP="005066C3">
            <w:pPr>
              <w:rPr>
                <w:rFonts w:cs="Arial"/>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3DCC479" w14:textId="0D498BE4" w:rsidR="00524214" w:rsidRPr="00597889" w:rsidRDefault="00524214" w:rsidP="005066C3">
            <w:pPr>
              <w:rPr>
                <w:rFonts w:cs="Arial"/>
                <w:szCs w:val="24"/>
              </w:rPr>
            </w:pPr>
          </w:p>
        </w:tc>
        <w:tc>
          <w:tcPr>
            <w:tcW w:w="4896" w:type="dxa"/>
            <w:tcBorders>
              <w:top w:val="single" w:sz="4" w:space="0" w:color="auto"/>
              <w:left w:val="single" w:sz="4" w:space="0" w:color="auto"/>
              <w:bottom w:val="single" w:sz="4" w:space="0" w:color="auto"/>
              <w:right w:val="single" w:sz="4" w:space="0" w:color="auto"/>
            </w:tcBorders>
            <w:shd w:val="clear" w:color="auto" w:fill="auto"/>
          </w:tcPr>
          <w:p w14:paraId="376A2622" w14:textId="77777777" w:rsidR="00524214" w:rsidRPr="00597889" w:rsidRDefault="00524214" w:rsidP="005066C3">
            <w:pPr>
              <w:rPr>
                <w:rFonts w:cs="Arial"/>
                <w:szCs w:val="24"/>
              </w:rPr>
            </w:pPr>
          </w:p>
        </w:tc>
      </w:tr>
      <w:tr w:rsidR="00524214" w:rsidRPr="00597889" w14:paraId="3B8E9F3E" w14:textId="77777777" w:rsidTr="000B2222">
        <w:trPr>
          <w:trHeight w:val="567"/>
        </w:trPr>
        <w:tc>
          <w:tcPr>
            <w:tcW w:w="1305" w:type="dxa"/>
            <w:tcBorders>
              <w:top w:val="single" w:sz="4" w:space="0" w:color="auto"/>
              <w:left w:val="single" w:sz="4" w:space="0" w:color="auto"/>
              <w:bottom w:val="single" w:sz="4" w:space="0" w:color="auto"/>
              <w:right w:val="single" w:sz="4" w:space="0" w:color="auto"/>
            </w:tcBorders>
            <w:shd w:val="clear" w:color="auto" w:fill="auto"/>
          </w:tcPr>
          <w:p w14:paraId="51365426" w14:textId="77777777" w:rsidR="00524214" w:rsidRPr="00597889" w:rsidRDefault="00524214" w:rsidP="005066C3">
            <w:pPr>
              <w:rPr>
                <w:rFonts w:cs="Arial"/>
                <w:szCs w:val="24"/>
              </w:rPr>
            </w:pPr>
          </w:p>
        </w:tc>
        <w:tc>
          <w:tcPr>
            <w:tcW w:w="5168" w:type="dxa"/>
            <w:tcBorders>
              <w:top w:val="single" w:sz="4" w:space="0" w:color="auto"/>
              <w:left w:val="single" w:sz="4" w:space="0" w:color="auto"/>
              <w:bottom w:val="single" w:sz="4" w:space="0" w:color="auto"/>
              <w:right w:val="single" w:sz="4" w:space="0" w:color="auto"/>
            </w:tcBorders>
            <w:shd w:val="clear" w:color="auto" w:fill="auto"/>
          </w:tcPr>
          <w:p w14:paraId="2C47206E" w14:textId="77777777" w:rsidR="00524214" w:rsidRPr="00597889" w:rsidRDefault="00524214" w:rsidP="005066C3">
            <w:pPr>
              <w:rPr>
                <w:rFonts w:cs="Arial"/>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FB3E1A5" w14:textId="335E2EB7" w:rsidR="00524214" w:rsidRPr="00597889" w:rsidRDefault="00524214" w:rsidP="005066C3">
            <w:pPr>
              <w:rPr>
                <w:rFonts w:cs="Arial"/>
                <w:szCs w:val="24"/>
              </w:rPr>
            </w:pPr>
          </w:p>
        </w:tc>
        <w:tc>
          <w:tcPr>
            <w:tcW w:w="4896" w:type="dxa"/>
            <w:tcBorders>
              <w:top w:val="single" w:sz="4" w:space="0" w:color="auto"/>
              <w:left w:val="single" w:sz="4" w:space="0" w:color="auto"/>
              <w:bottom w:val="single" w:sz="4" w:space="0" w:color="auto"/>
              <w:right w:val="single" w:sz="4" w:space="0" w:color="auto"/>
            </w:tcBorders>
            <w:shd w:val="clear" w:color="auto" w:fill="auto"/>
          </w:tcPr>
          <w:p w14:paraId="72E44DEE" w14:textId="77777777" w:rsidR="00524214" w:rsidRPr="00597889" w:rsidRDefault="00524214" w:rsidP="005066C3">
            <w:pPr>
              <w:rPr>
                <w:rFonts w:cs="Arial"/>
                <w:szCs w:val="24"/>
              </w:rPr>
            </w:pPr>
          </w:p>
        </w:tc>
      </w:tr>
    </w:tbl>
    <w:p w14:paraId="0A5AC1F6" w14:textId="77777777" w:rsidR="005066C3" w:rsidRPr="00597889" w:rsidRDefault="005066C3" w:rsidP="005066C3">
      <w:pPr>
        <w:rPr>
          <w:rFonts w:cs="Arial"/>
          <w:szCs w:val="24"/>
        </w:rPr>
      </w:pPr>
    </w:p>
    <w:p w14:paraId="56CFAFCA" w14:textId="0C6EEAEC" w:rsidR="005066C3" w:rsidRPr="00597889" w:rsidRDefault="00CE2540" w:rsidP="09B872D8">
      <w:pPr>
        <w:tabs>
          <w:tab w:val="left" w:leader="dot" w:pos="8505"/>
          <w:tab w:val="left" w:pos="9072"/>
          <w:tab w:val="left" w:leader="dot" w:pos="13041"/>
        </w:tabs>
        <w:rPr>
          <w:rFonts w:cs="Arial"/>
          <w:b/>
          <w:bCs/>
        </w:rPr>
      </w:pPr>
      <w:r w:rsidRPr="09B872D8">
        <w:rPr>
          <w:rFonts w:cs="Arial"/>
          <w:b/>
          <w:bCs/>
        </w:rPr>
        <w:t xml:space="preserve">Signed: </w:t>
      </w:r>
      <w:r w:rsidR="00F0194B" w:rsidRPr="09B872D8">
        <w:rPr>
          <w:rFonts w:cs="Arial"/>
          <w:b/>
          <w:bCs/>
        </w:rPr>
        <w:t>Headteacher</w:t>
      </w:r>
      <w:r w:rsidR="005066C3" w:rsidRPr="09B872D8">
        <w:rPr>
          <w:rFonts w:cs="Arial"/>
          <w:b/>
          <w:bCs/>
        </w:rPr>
        <w:t>/Head of Department</w:t>
      </w:r>
      <w:r w:rsidR="007018F8" w:rsidRPr="09B872D8">
        <w:rPr>
          <w:rFonts w:cs="Arial"/>
          <w:b/>
          <w:bCs/>
        </w:rPr>
        <w:t xml:space="preserve">: </w:t>
      </w:r>
      <w:r w:rsidR="3F8292ED" w:rsidRPr="09B872D8">
        <w:rPr>
          <w:rFonts w:cs="Arial"/>
          <w:b/>
          <w:bCs/>
        </w:rPr>
        <w:t xml:space="preserve">                                                                 </w:t>
      </w:r>
      <w:r w:rsidR="007018F8" w:rsidRPr="00597889">
        <w:rPr>
          <w:rFonts w:cs="Arial"/>
          <w:b/>
          <w:szCs w:val="24"/>
        </w:rPr>
        <w:tab/>
      </w:r>
      <w:r w:rsidR="007018F8" w:rsidRPr="00597889">
        <w:rPr>
          <w:rFonts w:cs="Arial"/>
          <w:b/>
          <w:szCs w:val="24"/>
        </w:rPr>
        <w:tab/>
      </w:r>
      <w:r w:rsidR="007018F8" w:rsidRPr="09B872D8">
        <w:rPr>
          <w:rFonts w:cs="Arial"/>
          <w:b/>
          <w:bCs/>
        </w:rPr>
        <w:t>Date</w:t>
      </w:r>
      <w:r w:rsidR="007018F8" w:rsidRPr="00597889">
        <w:rPr>
          <w:rFonts w:cs="Arial"/>
          <w:b/>
          <w:szCs w:val="24"/>
        </w:rPr>
        <w:tab/>
      </w:r>
    </w:p>
    <w:p w14:paraId="7897C5C6" w14:textId="77777777" w:rsidR="005066C3" w:rsidRPr="00597889" w:rsidRDefault="005066C3" w:rsidP="005066C3">
      <w:pPr>
        <w:ind w:right="-784"/>
        <w:rPr>
          <w:rFonts w:cs="Arial"/>
          <w:b/>
          <w:szCs w:val="24"/>
        </w:rPr>
      </w:pPr>
    </w:p>
    <w:p w14:paraId="718B449F" w14:textId="48784AFD" w:rsidR="005066C3" w:rsidRPr="00597889" w:rsidRDefault="005066C3" w:rsidP="09B872D8">
      <w:pPr>
        <w:ind w:left="-709" w:right="-784" w:firstLine="709"/>
        <w:rPr>
          <w:rFonts w:cs="Arial"/>
        </w:rPr>
      </w:pPr>
      <w:r w:rsidRPr="09B872D8">
        <w:rPr>
          <w:rFonts w:cs="Arial"/>
        </w:rPr>
        <w:t>The outcome of this assessment should be shared with the relevant staff</w:t>
      </w:r>
      <w:r w:rsidR="324586E3" w:rsidRPr="09B872D8">
        <w:rPr>
          <w:rFonts w:cs="Arial"/>
        </w:rPr>
        <w:t>.</w:t>
      </w:r>
    </w:p>
    <w:p w14:paraId="06D4862B" w14:textId="7F60883F" w:rsidR="00CA1A70" w:rsidRPr="00597889" w:rsidRDefault="00BF4221" w:rsidP="00511360">
      <w:pPr>
        <w:ind w:right="-784"/>
        <w:rPr>
          <w:rFonts w:cs="Arial"/>
          <w:sz w:val="16"/>
          <w:szCs w:val="16"/>
        </w:rPr>
      </w:pPr>
      <w:r w:rsidRPr="09B872D8">
        <w:rPr>
          <w:rFonts w:cs="Arial"/>
        </w:rPr>
        <w:t>A copy of the completed assessment to be kept on file and copied to the Health &amp; Safety Co-ordinator</w:t>
      </w:r>
      <w:r w:rsidR="52A467B6" w:rsidRPr="09B872D8">
        <w:rPr>
          <w:rFonts w:cs="Arial"/>
        </w:rPr>
        <w:t>.</w:t>
      </w:r>
    </w:p>
    <w:sectPr w:rsidR="00CA1A70" w:rsidRPr="00597889" w:rsidSect="002E1696">
      <w:headerReference w:type="default" r:id="rId63"/>
      <w:footerReference w:type="default" r:id="rId64"/>
      <w:headerReference w:type="first" r:id="rId65"/>
      <w:footerReference w:type="first" r:id="rId66"/>
      <w:pgSz w:w="16838" w:h="11906" w:orient="landscape" w:code="9"/>
      <w:pgMar w:top="851" w:right="1440" w:bottom="851" w:left="1440" w:header="720" w:footer="24"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6A9411" w14:textId="77777777" w:rsidR="00C560FF" w:rsidRDefault="00C560FF">
      <w:r>
        <w:separator/>
      </w:r>
    </w:p>
  </w:endnote>
  <w:endnote w:type="continuationSeparator" w:id="0">
    <w:p w14:paraId="66EE3A3A" w14:textId="77777777" w:rsidR="00C560FF" w:rsidRDefault="00C560FF">
      <w:r>
        <w:continuationSeparator/>
      </w:r>
    </w:p>
  </w:endnote>
  <w:endnote w:type="continuationNotice" w:id="1">
    <w:p w14:paraId="1D1CFFA7" w14:textId="77777777" w:rsidR="00C560FF" w:rsidRDefault="00C560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ndara">
    <w:panose1 w:val="020E0502030303020204"/>
    <w:charset w:val="00"/>
    <w:family w:val="swiss"/>
    <w:pitch w:val="variable"/>
    <w:sig w:usb0="A00002EF" w:usb1="4000A44B" w:usb2="00000000" w:usb3="00000000" w:csb0="0000019F" w:csb1="00000000"/>
  </w:font>
  <w:font w:name="Gill Sans MT">
    <w:panose1 w:val="020B0502020104020203"/>
    <w:charset w:val="00"/>
    <w:family w:val="swiss"/>
    <w:pitch w:val="variable"/>
    <w:sig w:usb0="00000007" w:usb1="00000000" w:usb2="00000000" w:usb3="00000000" w:csb0="00000003" w:csb1="00000000"/>
  </w:font>
  <w:font w:name="Comic Sans MS">
    <w:panose1 w:val="030F0702030302020204"/>
    <w:charset w:val="00"/>
    <w:family w:val="script"/>
    <w:pitch w:val="variable"/>
    <w:sig w:usb0="00000287" w:usb1="00000013" w:usb2="00000000" w:usb3="00000000" w:csb0="0000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B483F6" w14:textId="18D982A0" w:rsidR="00C560FF" w:rsidRPr="00360FE7" w:rsidRDefault="00C560FF" w:rsidP="00360FE7">
    <w:pPr>
      <w:pStyle w:val="Footer"/>
      <w:jc w:val="center"/>
      <w:rPr>
        <w:sz w:val="16"/>
        <w:szCs w:val="16"/>
      </w:rPr>
    </w:pPr>
    <w:r w:rsidRPr="00360FE7">
      <w:rPr>
        <w:sz w:val="16"/>
        <w:szCs w:val="16"/>
      </w:rPr>
      <w:t xml:space="preserve">Page </w:t>
    </w:r>
    <w:r w:rsidRPr="00360FE7">
      <w:rPr>
        <w:bCs/>
        <w:sz w:val="16"/>
        <w:szCs w:val="16"/>
      </w:rPr>
      <w:fldChar w:fldCharType="begin"/>
    </w:r>
    <w:r w:rsidRPr="00360FE7">
      <w:rPr>
        <w:bCs/>
        <w:sz w:val="16"/>
        <w:szCs w:val="16"/>
      </w:rPr>
      <w:instrText xml:space="preserve"> PAGE </w:instrText>
    </w:r>
    <w:r w:rsidRPr="00360FE7">
      <w:rPr>
        <w:bCs/>
        <w:sz w:val="16"/>
        <w:szCs w:val="16"/>
      </w:rPr>
      <w:fldChar w:fldCharType="separate"/>
    </w:r>
    <w:r w:rsidR="00DD30EE">
      <w:rPr>
        <w:bCs/>
        <w:noProof/>
        <w:sz w:val="16"/>
        <w:szCs w:val="16"/>
      </w:rPr>
      <w:t>2</w:t>
    </w:r>
    <w:r w:rsidRPr="00360FE7">
      <w:rPr>
        <w:bCs/>
        <w:sz w:val="16"/>
        <w:szCs w:val="16"/>
      </w:rPr>
      <w:fldChar w:fldCharType="end"/>
    </w:r>
    <w:r w:rsidRPr="00360FE7">
      <w:rPr>
        <w:sz w:val="16"/>
        <w:szCs w:val="16"/>
      </w:rPr>
      <w:t xml:space="preserve"> of </w:t>
    </w:r>
    <w:r w:rsidRPr="00360FE7">
      <w:rPr>
        <w:bCs/>
        <w:sz w:val="16"/>
        <w:szCs w:val="16"/>
      </w:rPr>
      <w:fldChar w:fldCharType="begin"/>
    </w:r>
    <w:r w:rsidRPr="00360FE7">
      <w:rPr>
        <w:bCs/>
        <w:sz w:val="16"/>
        <w:szCs w:val="16"/>
      </w:rPr>
      <w:instrText xml:space="preserve"> NUMPAGES  </w:instrText>
    </w:r>
    <w:r w:rsidRPr="00360FE7">
      <w:rPr>
        <w:bCs/>
        <w:sz w:val="16"/>
        <w:szCs w:val="16"/>
      </w:rPr>
      <w:fldChar w:fldCharType="separate"/>
    </w:r>
    <w:r w:rsidR="00DD30EE">
      <w:rPr>
        <w:bCs/>
        <w:noProof/>
        <w:sz w:val="16"/>
        <w:szCs w:val="16"/>
      </w:rPr>
      <w:t>25</w:t>
    </w:r>
    <w:r w:rsidRPr="00360FE7">
      <w:rPr>
        <w:bCs/>
        <w:sz w:val="16"/>
        <w:szCs w:val="16"/>
      </w:rPr>
      <w:fldChar w:fldCharType="end"/>
    </w:r>
  </w:p>
  <w:p w14:paraId="4137758C" w14:textId="77777777" w:rsidR="00C560FF" w:rsidRPr="00360FE7" w:rsidRDefault="00C560FF" w:rsidP="00360FE7">
    <w:pPr>
      <w:pStyle w:val="Footer"/>
      <w:rPr>
        <w:rStyle w:val="PageNumbe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D466EB" w14:textId="4220EC82" w:rsidR="00C560FF" w:rsidRDefault="00C560FF" w:rsidP="00360FE7">
    <w:pPr>
      <w:pStyle w:val="Footer"/>
      <w:jc w:val="center"/>
      <w:rPr>
        <w:bCs/>
        <w:sz w:val="16"/>
        <w:szCs w:val="16"/>
      </w:rPr>
    </w:pPr>
    <w:r w:rsidRPr="00360FE7">
      <w:rPr>
        <w:sz w:val="16"/>
        <w:szCs w:val="16"/>
      </w:rPr>
      <w:t xml:space="preserve">Page </w:t>
    </w:r>
    <w:r>
      <w:rPr>
        <w:bCs/>
        <w:sz w:val="16"/>
        <w:szCs w:val="16"/>
      </w:rPr>
      <w:t>1</w:t>
    </w:r>
    <w:r w:rsidRPr="00360FE7">
      <w:rPr>
        <w:sz w:val="16"/>
        <w:szCs w:val="16"/>
      </w:rPr>
      <w:t xml:space="preserve"> of </w:t>
    </w:r>
    <w:r w:rsidRPr="00360FE7">
      <w:rPr>
        <w:bCs/>
        <w:sz w:val="16"/>
        <w:szCs w:val="16"/>
      </w:rPr>
      <w:fldChar w:fldCharType="begin"/>
    </w:r>
    <w:r w:rsidRPr="00360FE7">
      <w:rPr>
        <w:bCs/>
        <w:sz w:val="16"/>
        <w:szCs w:val="16"/>
      </w:rPr>
      <w:instrText xml:space="preserve"> NUMPAGES  </w:instrText>
    </w:r>
    <w:r w:rsidRPr="00360FE7">
      <w:rPr>
        <w:bCs/>
        <w:sz w:val="16"/>
        <w:szCs w:val="16"/>
      </w:rPr>
      <w:fldChar w:fldCharType="separate"/>
    </w:r>
    <w:r w:rsidR="00DD30EE">
      <w:rPr>
        <w:bCs/>
        <w:noProof/>
        <w:sz w:val="16"/>
        <w:szCs w:val="16"/>
      </w:rPr>
      <w:t>25</w:t>
    </w:r>
    <w:r w:rsidRPr="00360FE7">
      <w:rPr>
        <w:bCs/>
        <w:sz w:val="16"/>
        <w:szCs w:val="16"/>
      </w:rPr>
      <w:fldChar w:fldCharType="end"/>
    </w:r>
  </w:p>
  <w:p w14:paraId="6E7D0CC6" w14:textId="77777777" w:rsidR="00C560FF" w:rsidRDefault="00C560FF" w:rsidP="00360FE7">
    <w:pPr>
      <w:pStyle w:val="Footer"/>
      <w:jc w:val="center"/>
      <w:rPr>
        <w:bCs/>
        <w:sz w:val="16"/>
        <w:szCs w:val="16"/>
      </w:rPr>
    </w:pPr>
  </w:p>
  <w:p w14:paraId="4E600C1A" w14:textId="77777777" w:rsidR="00C560FF" w:rsidRPr="000422EE" w:rsidRDefault="00C560FF" w:rsidP="00360FE7">
    <w:pPr>
      <w:pStyle w:val="Footer"/>
      <w:jc w:val="center"/>
      <w:rPr>
        <w:sz w:val="16"/>
        <w:szCs w:val="16"/>
      </w:rPr>
    </w:pPr>
    <w:bookmarkStart w:id="1" w:name="_Hlk40440950"/>
    <w:r>
      <w:rPr>
        <w:bCs/>
        <w:sz w:val="16"/>
        <w:szCs w:val="16"/>
      </w:rPr>
      <w:t>Draft Covid-19 Return to school risk assessment Version 2</w:t>
    </w:r>
  </w:p>
  <w:bookmarkEnd w:id="1"/>
  <w:p w14:paraId="55BD2B2B" w14:textId="77777777" w:rsidR="00C560FF" w:rsidRPr="00360FE7" w:rsidRDefault="00C560FF" w:rsidP="00360FE7">
    <w:pPr>
      <w:pStyle w:val="Footer"/>
      <w:rPr>
        <w:rStyle w:val="PageNumbe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6C0F8C" w14:textId="77777777" w:rsidR="00C560FF" w:rsidRDefault="00C560FF">
      <w:r>
        <w:separator/>
      </w:r>
    </w:p>
  </w:footnote>
  <w:footnote w:type="continuationSeparator" w:id="0">
    <w:p w14:paraId="2CF25EFA" w14:textId="77777777" w:rsidR="00C560FF" w:rsidRDefault="00C560FF">
      <w:r>
        <w:continuationSeparator/>
      </w:r>
    </w:p>
  </w:footnote>
  <w:footnote w:type="continuationNotice" w:id="1">
    <w:p w14:paraId="4F106DCD" w14:textId="77777777" w:rsidR="00C560FF" w:rsidRDefault="00C560F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4FD377" w14:textId="4DE2B4D4" w:rsidR="00C560FF" w:rsidRDefault="00C560F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AAEA2B" w14:textId="77777777" w:rsidR="00C560FF" w:rsidRPr="00D6243D" w:rsidRDefault="00C560FF" w:rsidP="00D6243D">
    <w:pPr>
      <w:pStyle w:val="Header"/>
      <w:jc w:val="center"/>
      <w:rPr>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AB0476"/>
    <w:multiLevelType w:val="hybridMultilevel"/>
    <w:tmpl w:val="EC443700"/>
    <w:lvl w:ilvl="0" w:tplc="FFFFFFFF">
      <w:start w:val="1"/>
      <w:numFmt w:val="bullet"/>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nsid w:val="0192714C"/>
    <w:multiLevelType w:val="hybridMultilevel"/>
    <w:tmpl w:val="92960528"/>
    <w:lvl w:ilvl="0" w:tplc="08090001">
      <w:start w:val="1"/>
      <w:numFmt w:val="bullet"/>
      <w:lvlText w:val=""/>
      <w:lvlJc w:val="left"/>
      <w:pPr>
        <w:tabs>
          <w:tab w:val="num" w:pos="394"/>
        </w:tabs>
        <w:ind w:left="394" w:hanging="360"/>
      </w:pPr>
      <w:rPr>
        <w:rFonts w:ascii="Symbol" w:hAnsi="Symbol" w:hint="default"/>
      </w:rPr>
    </w:lvl>
    <w:lvl w:ilvl="1" w:tplc="08090003" w:tentative="1">
      <w:start w:val="1"/>
      <w:numFmt w:val="bullet"/>
      <w:lvlText w:val="o"/>
      <w:lvlJc w:val="left"/>
      <w:pPr>
        <w:tabs>
          <w:tab w:val="num" w:pos="1114"/>
        </w:tabs>
        <w:ind w:left="1114" w:hanging="360"/>
      </w:pPr>
      <w:rPr>
        <w:rFonts w:ascii="Courier New" w:hAnsi="Courier New" w:cs="Courier New" w:hint="default"/>
      </w:rPr>
    </w:lvl>
    <w:lvl w:ilvl="2" w:tplc="08090005" w:tentative="1">
      <w:start w:val="1"/>
      <w:numFmt w:val="bullet"/>
      <w:lvlText w:val=""/>
      <w:lvlJc w:val="left"/>
      <w:pPr>
        <w:tabs>
          <w:tab w:val="num" w:pos="1834"/>
        </w:tabs>
        <w:ind w:left="1834" w:hanging="360"/>
      </w:pPr>
      <w:rPr>
        <w:rFonts w:ascii="Wingdings" w:hAnsi="Wingdings" w:hint="default"/>
      </w:rPr>
    </w:lvl>
    <w:lvl w:ilvl="3" w:tplc="08090001" w:tentative="1">
      <w:start w:val="1"/>
      <w:numFmt w:val="bullet"/>
      <w:lvlText w:val=""/>
      <w:lvlJc w:val="left"/>
      <w:pPr>
        <w:tabs>
          <w:tab w:val="num" w:pos="2554"/>
        </w:tabs>
        <w:ind w:left="2554" w:hanging="360"/>
      </w:pPr>
      <w:rPr>
        <w:rFonts w:ascii="Symbol" w:hAnsi="Symbol" w:hint="default"/>
      </w:rPr>
    </w:lvl>
    <w:lvl w:ilvl="4" w:tplc="08090003" w:tentative="1">
      <w:start w:val="1"/>
      <w:numFmt w:val="bullet"/>
      <w:lvlText w:val="o"/>
      <w:lvlJc w:val="left"/>
      <w:pPr>
        <w:tabs>
          <w:tab w:val="num" w:pos="3274"/>
        </w:tabs>
        <w:ind w:left="3274" w:hanging="360"/>
      </w:pPr>
      <w:rPr>
        <w:rFonts w:ascii="Courier New" w:hAnsi="Courier New" w:cs="Courier New" w:hint="default"/>
      </w:rPr>
    </w:lvl>
    <w:lvl w:ilvl="5" w:tplc="08090005" w:tentative="1">
      <w:start w:val="1"/>
      <w:numFmt w:val="bullet"/>
      <w:lvlText w:val=""/>
      <w:lvlJc w:val="left"/>
      <w:pPr>
        <w:tabs>
          <w:tab w:val="num" w:pos="3994"/>
        </w:tabs>
        <w:ind w:left="3994" w:hanging="360"/>
      </w:pPr>
      <w:rPr>
        <w:rFonts w:ascii="Wingdings" w:hAnsi="Wingdings" w:hint="default"/>
      </w:rPr>
    </w:lvl>
    <w:lvl w:ilvl="6" w:tplc="08090001" w:tentative="1">
      <w:start w:val="1"/>
      <w:numFmt w:val="bullet"/>
      <w:lvlText w:val=""/>
      <w:lvlJc w:val="left"/>
      <w:pPr>
        <w:tabs>
          <w:tab w:val="num" w:pos="4714"/>
        </w:tabs>
        <w:ind w:left="4714" w:hanging="360"/>
      </w:pPr>
      <w:rPr>
        <w:rFonts w:ascii="Symbol" w:hAnsi="Symbol" w:hint="default"/>
      </w:rPr>
    </w:lvl>
    <w:lvl w:ilvl="7" w:tplc="08090003" w:tentative="1">
      <w:start w:val="1"/>
      <w:numFmt w:val="bullet"/>
      <w:lvlText w:val="o"/>
      <w:lvlJc w:val="left"/>
      <w:pPr>
        <w:tabs>
          <w:tab w:val="num" w:pos="5434"/>
        </w:tabs>
        <w:ind w:left="5434" w:hanging="360"/>
      </w:pPr>
      <w:rPr>
        <w:rFonts w:ascii="Courier New" w:hAnsi="Courier New" w:cs="Courier New" w:hint="default"/>
      </w:rPr>
    </w:lvl>
    <w:lvl w:ilvl="8" w:tplc="08090005" w:tentative="1">
      <w:start w:val="1"/>
      <w:numFmt w:val="bullet"/>
      <w:lvlText w:val=""/>
      <w:lvlJc w:val="left"/>
      <w:pPr>
        <w:tabs>
          <w:tab w:val="num" w:pos="6154"/>
        </w:tabs>
        <w:ind w:left="6154" w:hanging="360"/>
      </w:pPr>
      <w:rPr>
        <w:rFonts w:ascii="Wingdings" w:hAnsi="Wingdings" w:hint="default"/>
      </w:rPr>
    </w:lvl>
  </w:abstractNum>
  <w:abstractNum w:abstractNumId="2">
    <w:nsid w:val="0B696CCD"/>
    <w:multiLevelType w:val="hybridMultilevel"/>
    <w:tmpl w:val="605AF7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0F2E0B97"/>
    <w:multiLevelType w:val="hybridMultilevel"/>
    <w:tmpl w:val="FA5EB3E8"/>
    <w:lvl w:ilvl="0" w:tplc="3076AFCE">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12132798"/>
    <w:multiLevelType w:val="hybridMultilevel"/>
    <w:tmpl w:val="9B0CA75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332"/>
        </w:tabs>
        <w:ind w:left="1332" w:hanging="360"/>
      </w:pPr>
      <w:rPr>
        <w:rFonts w:ascii="Courier New" w:hAnsi="Courier New" w:hint="default"/>
      </w:rPr>
    </w:lvl>
    <w:lvl w:ilvl="2" w:tplc="04090005" w:tentative="1">
      <w:start w:val="1"/>
      <w:numFmt w:val="bullet"/>
      <w:lvlText w:val=""/>
      <w:lvlJc w:val="left"/>
      <w:pPr>
        <w:tabs>
          <w:tab w:val="num" w:pos="2052"/>
        </w:tabs>
        <w:ind w:left="2052" w:hanging="360"/>
      </w:pPr>
      <w:rPr>
        <w:rFonts w:ascii="Wingdings" w:hAnsi="Wingdings" w:hint="default"/>
      </w:rPr>
    </w:lvl>
    <w:lvl w:ilvl="3" w:tplc="04090001" w:tentative="1">
      <w:start w:val="1"/>
      <w:numFmt w:val="bullet"/>
      <w:lvlText w:val=""/>
      <w:lvlJc w:val="left"/>
      <w:pPr>
        <w:tabs>
          <w:tab w:val="num" w:pos="2772"/>
        </w:tabs>
        <w:ind w:left="2772" w:hanging="360"/>
      </w:pPr>
      <w:rPr>
        <w:rFonts w:ascii="Symbol" w:hAnsi="Symbol" w:hint="default"/>
      </w:rPr>
    </w:lvl>
    <w:lvl w:ilvl="4" w:tplc="04090003" w:tentative="1">
      <w:start w:val="1"/>
      <w:numFmt w:val="bullet"/>
      <w:lvlText w:val="o"/>
      <w:lvlJc w:val="left"/>
      <w:pPr>
        <w:tabs>
          <w:tab w:val="num" w:pos="3492"/>
        </w:tabs>
        <w:ind w:left="3492" w:hanging="360"/>
      </w:pPr>
      <w:rPr>
        <w:rFonts w:ascii="Courier New" w:hAnsi="Courier New" w:hint="default"/>
      </w:rPr>
    </w:lvl>
    <w:lvl w:ilvl="5" w:tplc="04090005" w:tentative="1">
      <w:start w:val="1"/>
      <w:numFmt w:val="bullet"/>
      <w:lvlText w:val=""/>
      <w:lvlJc w:val="left"/>
      <w:pPr>
        <w:tabs>
          <w:tab w:val="num" w:pos="4212"/>
        </w:tabs>
        <w:ind w:left="4212" w:hanging="360"/>
      </w:pPr>
      <w:rPr>
        <w:rFonts w:ascii="Wingdings" w:hAnsi="Wingdings" w:hint="default"/>
      </w:rPr>
    </w:lvl>
    <w:lvl w:ilvl="6" w:tplc="04090001" w:tentative="1">
      <w:start w:val="1"/>
      <w:numFmt w:val="bullet"/>
      <w:lvlText w:val=""/>
      <w:lvlJc w:val="left"/>
      <w:pPr>
        <w:tabs>
          <w:tab w:val="num" w:pos="4932"/>
        </w:tabs>
        <w:ind w:left="4932" w:hanging="360"/>
      </w:pPr>
      <w:rPr>
        <w:rFonts w:ascii="Symbol" w:hAnsi="Symbol" w:hint="default"/>
      </w:rPr>
    </w:lvl>
    <w:lvl w:ilvl="7" w:tplc="04090003" w:tentative="1">
      <w:start w:val="1"/>
      <w:numFmt w:val="bullet"/>
      <w:lvlText w:val="o"/>
      <w:lvlJc w:val="left"/>
      <w:pPr>
        <w:tabs>
          <w:tab w:val="num" w:pos="5652"/>
        </w:tabs>
        <w:ind w:left="5652" w:hanging="360"/>
      </w:pPr>
      <w:rPr>
        <w:rFonts w:ascii="Courier New" w:hAnsi="Courier New" w:hint="default"/>
      </w:rPr>
    </w:lvl>
    <w:lvl w:ilvl="8" w:tplc="04090005" w:tentative="1">
      <w:start w:val="1"/>
      <w:numFmt w:val="bullet"/>
      <w:lvlText w:val=""/>
      <w:lvlJc w:val="left"/>
      <w:pPr>
        <w:tabs>
          <w:tab w:val="num" w:pos="6372"/>
        </w:tabs>
        <w:ind w:left="6372" w:hanging="360"/>
      </w:pPr>
      <w:rPr>
        <w:rFonts w:ascii="Wingdings" w:hAnsi="Wingdings" w:hint="default"/>
      </w:rPr>
    </w:lvl>
  </w:abstractNum>
  <w:abstractNum w:abstractNumId="5">
    <w:nsid w:val="147502BD"/>
    <w:multiLevelType w:val="hybridMultilevel"/>
    <w:tmpl w:val="62A84836"/>
    <w:lvl w:ilvl="0" w:tplc="08090001">
      <w:start w:val="1"/>
      <w:numFmt w:val="bullet"/>
      <w:lvlText w:val=""/>
      <w:lvlJc w:val="left"/>
      <w:pPr>
        <w:tabs>
          <w:tab w:val="num" w:pos="360"/>
        </w:tabs>
        <w:ind w:left="360" w:hanging="360"/>
      </w:pPr>
      <w:rPr>
        <w:rFonts w:ascii="Symbol" w:hAnsi="Symbol" w:hint="default"/>
      </w:rPr>
    </w:lvl>
    <w:lvl w:ilvl="1" w:tplc="85441CA2">
      <w:start w:val="1"/>
      <w:numFmt w:val="bullet"/>
      <w:lvlText w:val="o"/>
      <w:lvlJc w:val="left"/>
      <w:pPr>
        <w:tabs>
          <w:tab w:val="num" w:pos="1063"/>
        </w:tabs>
        <w:ind w:left="1063" w:firstLine="17"/>
      </w:pPr>
      <w:rPr>
        <w:rFonts w:ascii="Courier New" w:hAnsi="Courier New" w:hint="default"/>
        <w:sz w:val="20"/>
        <w:szCs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19B976D0"/>
    <w:multiLevelType w:val="hybridMultilevel"/>
    <w:tmpl w:val="A49A591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
    <w:nsid w:val="1A531078"/>
    <w:multiLevelType w:val="hybridMultilevel"/>
    <w:tmpl w:val="0D3C2B74"/>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1A671F2E"/>
    <w:multiLevelType w:val="hybridMultilevel"/>
    <w:tmpl w:val="DA7444C2"/>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1B2A407D"/>
    <w:multiLevelType w:val="hybridMultilevel"/>
    <w:tmpl w:val="04090005"/>
    <w:lvl w:ilvl="0" w:tplc="1C04180C">
      <w:start w:val="1"/>
      <w:numFmt w:val="bullet"/>
      <w:lvlText w:val=""/>
      <w:lvlJc w:val="left"/>
      <w:pPr>
        <w:tabs>
          <w:tab w:val="num" w:pos="360"/>
        </w:tabs>
        <w:ind w:left="360" w:hanging="360"/>
      </w:pPr>
      <w:rPr>
        <w:rFonts w:ascii="Wingdings" w:hAnsi="Wingdings" w:hint="default"/>
      </w:rPr>
    </w:lvl>
    <w:lvl w:ilvl="1" w:tplc="ED7A01B2">
      <w:numFmt w:val="decimal"/>
      <w:lvlText w:val=""/>
      <w:lvlJc w:val="left"/>
    </w:lvl>
    <w:lvl w:ilvl="2" w:tplc="50DA3582">
      <w:numFmt w:val="decimal"/>
      <w:lvlText w:val=""/>
      <w:lvlJc w:val="left"/>
    </w:lvl>
    <w:lvl w:ilvl="3" w:tplc="31BEB124">
      <w:numFmt w:val="decimal"/>
      <w:lvlText w:val=""/>
      <w:lvlJc w:val="left"/>
    </w:lvl>
    <w:lvl w:ilvl="4" w:tplc="3AEE45C4">
      <w:numFmt w:val="decimal"/>
      <w:lvlText w:val=""/>
      <w:lvlJc w:val="left"/>
    </w:lvl>
    <w:lvl w:ilvl="5" w:tplc="E48C50B8">
      <w:numFmt w:val="decimal"/>
      <w:lvlText w:val=""/>
      <w:lvlJc w:val="left"/>
    </w:lvl>
    <w:lvl w:ilvl="6" w:tplc="0B1CAAFE">
      <w:numFmt w:val="decimal"/>
      <w:lvlText w:val=""/>
      <w:lvlJc w:val="left"/>
    </w:lvl>
    <w:lvl w:ilvl="7" w:tplc="530ECCE8">
      <w:numFmt w:val="decimal"/>
      <w:lvlText w:val=""/>
      <w:lvlJc w:val="left"/>
    </w:lvl>
    <w:lvl w:ilvl="8" w:tplc="6C8486F0">
      <w:numFmt w:val="decimal"/>
      <w:lvlText w:val=""/>
      <w:lvlJc w:val="left"/>
    </w:lvl>
  </w:abstractNum>
  <w:abstractNum w:abstractNumId="10">
    <w:nsid w:val="1ECB0376"/>
    <w:multiLevelType w:val="hybridMultilevel"/>
    <w:tmpl w:val="95F8DDC8"/>
    <w:lvl w:ilvl="0" w:tplc="3076AFCE">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221D746A"/>
    <w:multiLevelType w:val="hybridMultilevel"/>
    <w:tmpl w:val="BA62C736"/>
    <w:lvl w:ilvl="0" w:tplc="92D2EC7A">
      <w:start w:val="1"/>
      <w:numFmt w:val="bullet"/>
      <w:lvlText w:val=""/>
      <w:lvlJc w:val="left"/>
      <w:pPr>
        <w:ind w:left="720" w:hanging="360"/>
      </w:pPr>
      <w:rPr>
        <w:rFonts w:ascii="Symbol" w:hAnsi="Symbol" w:hint="default"/>
        <w:color w:val="00A8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50D29F3"/>
    <w:multiLevelType w:val="hybridMultilevel"/>
    <w:tmpl w:val="129C5D9A"/>
    <w:lvl w:ilvl="0" w:tplc="68EC9182">
      <w:start w:val="1"/>
      <w:numFmt w:val="bullet"/>
      <w:lvlText w:val=""/>
      <w:lvlJc w:val="left"/>
      <w:pPr>
        <w:tabs>
          <w:tab w:val="num" w:pos="720"/>
        </w:tabs>
        <w:ind w:left="720" w:hanging="360"/>
      </w:pPr>
      <w:rPr>
        <w:rFonts w:ascii="Symbol" w:hAnsi="Symbol" w:hint="default"/>
        <w:sz w:val="20"/>
      </w:rPr>
    </w:lvl>
    <w:lvl w:ilvl="1" w:tplc="AE90679A" w:tentative="1">
      <w:start w:val="1"/>
      <w:numFmt w:val="bullet"/>
      <w:lvlText w:val=""/>
      <w:lvlJc w:val="left"/>
      <w:pPr>
        <w:tabs>
          <w:tab w:val="num" w:pos="1440"/>
        </w:tabs>
        <w:ind w:left="1440" w:hanging="360"/>
      </w:pPr>
      <w:rPr>
        <w:rFonts w:ascii="Symbol" w:hAnsi="Symbol" w:hint="default"/>
        <w:sz w:val="20"/>
      </w:rPr>
    </w:lvl>
    <w:lvl w:ilvl="2" w:tplc="E0BE86B2" w:tentative="1">
      <w:start w:val="1"/>
      <w:numFmt w:val="bullet"/>
      <w:lvlText w:val=""/>
      <w:lvlJc w:val="left"/>
      <w:pPr>
        <w:tabs>
          <w:tab w:val="num" w:pos="2160"/>
        </w:tabs>
        <w:ind w:left="2160" w:hanging="360"/>
      </w:pPr>
      <w:rPr>
        <w:rFonts w:ascii="Symbol" w:hAnsi="Symbol" w:hint="default"/>
        <w:sz w:val="20"/>
      </w:rPr>
    </w:lvl>
    <w:lvl w:ilvl="3" w:tplc="FE8E2FE2" w:tentative="1">
      <w:start w:val="1"/>
      <w:numFmt w:val="bullet"/>
      <w:lvlText w:val=""/>
      <w:lvlJc w:val="left"/>
      <w:pPr>
        <w:tabs>
          <w:tab w:val="num" w:pos="2880"/>
        </w:tabs>
        <w:ind w:left="2880" w:hanging="360"/>
      </w:pPr>
      <w:rPr>
        <w:rFonts w:ascii="Symbol" w:hAnsi="Symbol" w:hint="default"/>
        <w:sz w:val="20"/>
      </w:rPr>
    </w:lvl>
    <w:lvl w:ilvl="4" w:tplc="3BAA6932" w:tentative="1">
      <w:start w:val="1"/>
      <w:numFmt w:val="bullet"/>
      <w:lvlText w:val=""/>
      <w:lvlJc w:val="left"/>
      <w:pPr>
        <w:tabs>
          <w:tab w:val="num" w:pos="3600"/>
        </w:tabs>
        <w:ind w:left="3600" w:hanging="360"/>
      </w:pPr>
      <w:rPr>
        <w:rFonts w:ascii="Symbol" w:hAnsi="Symbol" w:hint="default"/>
        <w:sz w:val="20"/>
      </w:rPr>
    </w:lvl>
    <w:lvl w:ilvl="5" w:tplc="04243002" w:tentative="1">
      <w:start w:val="1"/>
      <w:numFmt w:val="bullet"/>
      <w:lvlText w:val=""/>
      <w:lvlJc w:val="left"/>
      <w:pPr>
        <w:tabs>
          <w:tab w:val="num" w:pos="4320"/>
        </w:tabs>
        <w:ind w:left="4320" w:hanging="360"/>
      </w:pPr>
      <w:rPr>
        <w:rFonts w:ascii="Symbol" w:hAnsi="Symbol" w:hint="default"/>
        <w:sz w:val="20"/>
      </w:rPr>
    </w:lvl>
    <w:lvl w:ilvl="6" w:tplc="0E9A981A" w:tentative="1">
      <w:start w:val="1"/>
      <w:numFmt w:val="bullet"/>
      <w:lvlText w:val=""/>
      <w:lvlJc w:val="left"/>
      <w:pPr>
        <w:tabs>
          <w:tab w:val="num" w:pos="5040"/>
        </w:tabs>
        <w:ind w:left="5040" w:hanging="360"/>
      </w:pPr>
      <w:rPr>
        <w:rFonts w:ascii="Symbol" w:hAnsi="Symbol" w:hint="default"/>
        <w:sz w:val="20"/>
      </w:rPr>
    </w:lvl>
    <w:lvl w:ilvl="7" w:tplc="A26E04A6" w:tentative="1">
      <w:start w:val="1"/>
      <w:numFmt w:val="bullet"/>
      <w:lvlText w:val=""/>
      <w:lvlJc w:val="left"/>
      <w:pPr>
        <w:tabs>
          <w:tab w:val="num" w:pos="5760"/>
        </w:tabs>
        <w:ind w:left="5760" w:hanging="360"/>
      </w:pPr>
      <w:rPr>
        <w:rFonts w:ascii="Symbol" w:hAnsi="Symbol" w:hint="default"/>
        <w:sz w:val="20"/>
      </w:rPr>
    </w:lvl>
    <w:lvl w:ilvl="8" w:tplc="CF7C3D24" w:tentative="1">
      <w:start w:val="1"/>
      <w:numFmt w:val="bullet"/>
      <w:lvlText w:val=""/>
      <w:lvlJc w:val="left"/>
      <w:pPr>
        <w:tabs>
          <w:tab w:val="num" w:pos="6480"/>
        </w:tabs>
        <w:ind w:left="6480" w:hanging="360"/>
      </w:pPr>
      <w:rPr>
        <w:rFonts w:ascii="Symbol" w:hAnsi="Symbol" w:hint="default"/>
        <w:sz w:val="20"/>
      </w:rPr>
    </w:lvl>
  </w:abstractNum>
  <w:abstractNum w:abstractNumId="13">
    <w:nsid w:val="2B5D4E9D"/>
    <w:multiLevelType w:val="hybridMultilevel"/>
    <w:tmpl w:val="490A608A"/>
    <w:lvl w:ilvl="0" w:tplc="08090001">
      <w:start w:val="1"/>
      <w:numFmt w:val="bullet"/>
      <w:lvlText w:val=""/>
      <w:lvlJc w:val="left"/>
      <w:pPr>
        <w:tabs>
          <w:tab w:val="num" w:pos="360"/>
        </w:tabs>
        <w:ind w:left="360" w:hanging="360"/>
      </w:pPr>
      <w:rPr>
        <w:rFonts w:ascii="Symbol" w:hAnsi="Symbol" w:hint="default"/>
      </w:rPr>
    </w:lvl>
    <w:lvl w:ilvl="1" w:tplc="85441CA2">
      <w:start w:val="1"/>
      <w:numFmt w:val="bullet"/>
      <w:lvlText w:val="o"/>
      <w:lvlJc w:val="left"/>
      <w:pPr>
        <w:tabs>
          <w:tab w:val="num" w:pos="1063"/>
        </w:tabs>
        <w:ind w:left="1063" w:firstLine="17"/>
      </w:pPr>
      <w:rPr>
        <w:rFonts w:ascii="Courier New" w:hAnsi="Courier New" w:hint="default"/>
        <w:sz w:val="20"/>
        <w:szCs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31E84508"/>
    <w:multiLevelType w:val="hybridMultilevel"/>
    <w:tmpl w:val="1764D10E"/>
    <w:lvl w:ilvl="0" w:tplc="C074B2C0">
      <w:start w:val="1"/>
      <w:numFmt w:val="bullet"/>
      <w:lvlText w:val=""/>
      <w:lvlJc w:val="left"/>
      <w:pPr>
        <w:tabs>
          <w:tab w:val="num" w:pos="720"/>
        </w:tabs>
        <w:ind w:left="720" w:hanging="360"/>
      </w:pPr>
      <w:rPr>
        <w:rFonts w:ascii="Symbol" w:hAnsi="Symbol" w:hint="default"/>
        <w:sz w:val="20"/>
      </w:rPr>
    </w:lvl>
    <w:lvl w:ilvl="1" w:tplc="047C58F0">
      <w:start w:val="1"/>
      <w:numFmt w:val="bullet"/>
      <w:lvlText w:val="o"/>
      <w:lvlJc w:val="left"/>
      <w:pPr>
        <w:tabs>
          <w:tab w:val="num" w:pos="1440"/>
        </w:tabs>
        <w:ind w:left="1440" w:hanging="360"/>
      </w:pPr>
      <w:rPr>
        <w:rFonts w:ascii="Courier New" w:hAnsi="Courier New" w:hint="default"/>
        <w:sz w:val="20"/>
      </w:rPr>
    </w:lvl>
    <w:lvl w:ilvl="2" w:tplc="62C48340" w:tentative="1">
      <w:start w:val="1"/>
      <w:numFmt w:val="bullet"/>
      <w:lvlText w:val=""/>
      <w:lvlJc w:val="left"/>
      <w:pPr>
        <w:tabs>
          <w:tab w:val="num" w:pos="2160"/>
        </w:tabs>
        <w:ind w:left="2160" w:hanging="360"/>
      </w:pPr>
      <w:rPr>
        <w:rFonts w:ascii="Wingdings" w:hAnsi="Wingdings" w:hint="default"/>
        <w:sz w:val="20"/>
      </w:rPr>
    </w:lvl>
    <w:lvl w:ilvl="3" w:tplc="D422A15C" w:tentative="1">
      <w:start w:val="1"/>
      <w:numFmt w:val="bullet"/>
      <w:lvlText w:val=""/>
      <w:lvlJc w:val="left"/>
      <w:pPr>
        <w:tabs>
          <w:tab w:val="num" w:pos="2880"/>
        </w:tabs>
        <w:ind w:left="2880" w:hanging="360"/>
      </w:pPr>
      <w:rPr>
        <w:rFonts w:ascii="Wingdings" w:hAnsi="Wingdings" w:hint="default"/>
        <w:sz w:val="20"/>
      </w:rPr>
    </w:lvl>
    <w:lvl w:ilvl="4" w:tplc="B00EAAA6" w:tentative="1">
      <w:start w:val="1"/>
      <w:numFmt w:val="bullet"/>
      <w:lvlText w:val=""/>
      <w:lvlJc w:val="left"/>
      <w:pPr>
        <w:tabs>
          <w:tab w:val="num" w:pos="3600"/>
        </w:tabs>
        <w:ind w:left="3600" w:hanging="360"/>
      </w:pPr>
      <w:rPr>
        <w:rFonts w:ascii="Wingdings" w:hAnsi="Wingdings" w:hint="default"/>
        <w:sz w:val="20"/>
      </w:rPr>
    </w:lvl>
    <w:lvl w:ilvl="5" w:tplc="57641598" w:tentative="1">
      <w:start w:val="1"/>
      <w:numFmt w:val="bullet"/>
      <w:lvlText w:val=""/>
      <w:lvlJc w:val="left"/>
      <w:pPr>
        <w:tabs>
          <w:tab w:val="num" w:pos="4320"/>
        </w:tabs>
        <w:ind w:left="4320" w:hanging="360"/>
      </w:pPr>
      <w:rPr>
        <w:rFonts w:ascii="Wingdings" w:hAnsi="Wingdings" w:hint="default"/>
        <w:sz w:val="20"/>
      </w:rPr>
    </w:lvl>
    <w:lvl w:ilvl="6" w:tplc="C77A4966" w:tentative="1">
      <w:start w:val="1"/>
      <w:numFmt w:val="bullet"/>
      <w:lvlText w:val=""/>
      <w:lvlJc w:val="left"/>
      <w:pPr>
        <w:tabs>
          <w:tab w:val="num" w:pos="5040"/>
        </w:tabs>
        <w:ind w:left="5040" w:hanging="360"/>
      </w:pPr>
      <w:rPr>
        <w:rFonts w:ascii="Wingdings" w:hAnsi="Wingdings" w:hint="default"/>
        <w:sz w:val="20"/>
      </w:rPr>
    </w:lvl>
    <w:lvl w:ilvl="7" w:tplc="42BA305A" w:tentative="1">
      <w:start w:val="1"/>
      <w:numFmt w:val="bullet"/>
      <w:lvlText w:val=""/>
      <w:lvlJc w:val="left"/>
      <w:pPr>
        <w:tabs>
          <w:tab w:val="num" w:pos="5760"/>
        </w:tabs>
        <w:ind w:left="5760" w:hanging="360"/>
      </w:pPr>
      <w:rPr>
        <w:rFonts w:ascii="Wingdings" w:hAnsi="Wingdings" w:hint="default"/>
        <w:sz w:val="20"/>
      </w:rPr>
    </w:lvl>
    <w:lvl w:ilvl="8" w:tplc="5CCECB4E" w:tentative="1">
      <w:start w:val="1"/>
      <w:numFmt w:val="bullet"/>
      <w:lvlText w:val=""/>
      <w:lvlJc w:val="left"/>
      <w:pPr>
        <w:tabs>
          <w:tab w:val="num" w:pos="6480"/>
        </w:tabs>
        <w:ind w:left="6480" w:hanging="360"/>
      </w:pPr>
      <w:rPr>
        <w:rFonts w:ascii="Wingdings" w:hAnsi="Wingdings" w:hint="default"/>
        <w:sz w:val="20"/>
      </w:rPr>
    </w:lvl>
  </w:abstractNum>
  <w:abstractNum w:abstractNumId="15">
    <w:nsid w:val="36563DD0"/>
    <w:multiLevelType w:val="hybridMultilevel"/>
    <w:tmpl w:val="26C0EF4A"/>
    <w:lvl w:ilvl="0" w:tplc="08090001">
      <w:start w:val="1"/>
      <w:numFmt w:val="bullet"/>
      <w:lvlText w:val=""/>
      <w:lvlJc w:val="left"/>
      <w:pPr>
        <w:tabs>
          <w:tab w:val="num" w:pos="360"/>
        </w:tabs>
        <w:ind w:left="360" w:hanging="360"/>
      </w:pPr>
      <w:rPr>
        <w:rFonts w:ascii="Symbol" w:hAnsi="Symbol" w:hint="default"/>
      </w:rPr>
    </w:lvl>
    <w:lvl w:ilvl="1" w:tplc="85441CA2">
      <w:start w:val="1"/>
      <w:numFmt w:val="bullet"/>
      <w:lvlText w:val="o"/>
      <w:lvlJc w:val="left"/>
      <w:pPr>
        <w:tabs>
          <w:tab w:val="num" w:pos="1063"/>
        </w:tabs>
        <w:ind w:left="1063" w:firstLine="17"/>
      </w:pPr>
      <w:rPr>
        <w:rFonts w:ascii="Courier New" w:hAnsi="Courier New" w:hint="default"/>
        <w:sz w:val="20"/>
        <w:szCs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36662114"/>
    <w:multiLevelType w:val="hybridMultilevel"/>
    <w:tmpl w:val="84505888"/>
    <w:lvl w:ilvl="0" w:tplc="08090001">
      <w:start w:val="1"/>
      <w:numFmt w:val="bullet"/>
      <w:lvlText w:val=""/>
      <w:lvlJc w:val="left"/>
      <w:pPr>
        <w:tabs>
          <w:tab w:val="num" w:pos="360"/>
        </w:tabs>
        <w:ind w:left="360" w:hanging="360"/>
      </w:pPr>
      <w:rPr>
        <w:rFonts w:ascii="Symbol" w:hAnsi="Symbol" w:hint="default"/>
      </w:rPr>
    </w:lvl>
    <w:lvl w:ilvl="1" w:tplc="85441CA2">
      <w:start w:val="1"/>
      <w:numFmt w:val="bullet"/>
      <w:lvlText w:val="o"/>
      <w:lvlJc w:val="left"/>
      <w:pPr>
        <w:tabs>
          <w:tab w:val="num" w:pos="1063"/>
        </w:tabs>
        <w:ind w:left="1063" w:firstLine="17"/>
      </w:pPr>
      <w:rPr>
        <w:rFonts w:ascii="Courier New" w:hAnsi="Courier New" w:hint="default"/>
        <w:sz w:val="20"/>
        <w:szCs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nsid w:val="3EEF0C01"/>
    <w:multiLevelType w:val="hybridMultilevel"/>
    <w:tmpl w:val="31501914"/>
    <w:lvl w:ilvl="0" w:tplc="FDEA83EE">
      <w:start w:val="1"/>
      <w:numFmt w:val="bullet"/>
      <w:lvlText w:val=""/>
      <w:lvlJc w:val="left"/>
      <w:pPr>
        <w:tabs>
          <w:tab w:val="num" w:pos="360"/>
        </w:tabs>
        <w:ind w:left="227" w:hanging="227"/>
      </w:pPr>
      <w:rPr>
        <w:rFonts w:ascii="Symbol" w:hAnsi="Symbol" w:hint="default"/>
        <w:sz w:val="20"/>
      </w:rPr>
    </w:lvl>
    <w:lvl w:ilvl="1" w:tplc="B93A93A6">
      <w:start w:val="1"/>
      <w:numFmt w:val="bullet"/>
      <w:lvlText w:val="o"/>
      <w:lvlJc w:val="left"/>
      <w:pPr>
        <w:tabs>
          <w:tab w:val="num" w:pos="1080"/>
        </w:tabs>
        <w:ind w:left="794" w:hanging="227"/>
      </w:pPr>
      <w:rPr>
        <w:rFonts w:ascii="Courier New" w:hAnsi="Courier New" w:hint="default"/>
        <w:sz w:val="20"/>
      </w:rPr>
    </w:lvl>
    <w:lvl w:ilvl="2" w:tplc="EB72267E">
      <w:start w:val="1"/>
      <w:numFmt w:val="bullet"/>
      <w:lvlText w:val=""/>
      <w:lvlJc w:val="left"/>
      <w:pPr>
        <w:tabs>
          <w:tab w:val="num" w:pos="1800"/>
        </w:tabs>
        <w:ind w:left="1800" w:hanging="360"/>
      </w:pPr>
      <w:rPr>
        <w:rFonts w:ascii="Wingdings" w:hAnsi="Wingdings" w:hint="default"/>
        <w:sz w:val="20"/>
      </w:rPr>
    </w:lvl>
    <w:lvl w:ilvl="3" w:tplc="06DA565C">
      <w:start w:val="1"/>
      <w:numFmt w:val="bullet"/>
      <w:lvlText w:val=""/>
      <w:lvlJc w:val="left"/>
      <w:pPr>
        <w:tabs>
          <w:tab w:val="num" w:pos="2520"/>
        </w:tabs>
        <w:ind w:left="2520" w:hanging="360"/>
      </w:pPr>
      <w:rPr>
        <w:rFonts w:ascii="Wingdings" w:hAnsi="Wingdings" w:hint="default"/>
        <w:sz w:val="20"/>
      </w:rPr>
    </w:lvl>
    <w:lvl w:ilvl="4" w:tplc="6AA22AA8">
      <w:start w:val="1"/>
      <w:numFmt w:val="bullet"/>
      <w:lvlText w:val=""/>
      <w:lvlJc w:val="left"/>
      <w:pPr>
        <w:tabs>
          <w:tab w:val="num" w:pos="3240"/>
        </w:tabs>
        <w:ind w:left="3240" w:hanging="360"/>
      </w:pPr>
      <w:rPr>
        <w:rFonts w:ascii="Wingdings" w:hAnsi="Wingdings" w:hint="default"/>
        <w:sz w:val="20"/>
      </w:rPr>
    </w:lvl>
    <w:lvl w:ilvl="5" w:tplc="CA2A2B3E">
      <w:start w:val="1"/>
      <w:numFmt w:val="bullet"/>
      <w:lvlText w:val=""/>
      <w:lvlJc w:val="left"/>
      <w:pPr>
        <w:tabs>
          <w:tab w:val="num" w:pos="3960"/>
        </w:tabs>
        <w:ind w:left="3960" w:hanging="360"/>
      </w:pPr>
      <w:rPr>
        <w:rFonts w:ascii="Wingdings" w:hAnsi="Wingdings" w:hint="default"/>
        <w:sz w:val="20"/>
      </w:rPr>
    </w:lvl>
    <w:lvl w:ilvl="6" w:tplc="34F4C784">
      <w:start w:val="1"/>
      <w:numFmt w:val="bullet"/>
      <w:lvlText w:val=""/>
      <w:lvlJc w:val="left"/>
      <w:pPr>
        <w:tabs>
          <w:tab w:val="num" w:pos="4680"/>
        </w:tabs>
        <w:ind w:left="4680" w:hanging="360"/>
      </w:pPr>
      <w:rPr>
        <w:rFonts w:ascii="Wingdings" w:hAnsi="Wingdings" w:hint="default"/>
        <w:sz w:val="20"/>
      </w:rPr>
    </w:lvl>
    <w:lvl w:ilvl="7" w:tplc="A8D0DC30">
      <w:start w:val="1"/>
      <w:numFmt w:val="bullet"/>
      <w:lvlText w:val=""/>
      <w:lvlJc w:val="left"/>
      <w:pPr>
        <w:tabs>
          <w:tab w:val="num" w:pos="5400"/>
        </w:tabs>
        <w:ind w:left="5400" w:hanging="360"/>
      </w:pPr>
      <w:rPr>
        <w:rFonts w:ascii="Wingdings" w:hAnsi="Wingdings" w:hint="default"/>
        <w:sz w:val="20"/>
      </w:rPr>
    </w:lvl>
    <w:lvl w:ilvl="8" w:tplc="C786F6B2">
      <w:start w:val="1"/>
      <w:numFmt w:val="bullet"/>
      <w:lvlText w:val=""/>
      <w:lvlJc w:val="left"/>
      <w:pPr>
        <w:tabs>
          <w:tab w:val="num" w:pos="6120"/>
        </w:tabs>
        <w:ind w:left="6120" w:hanging="360"/>
      </w:pPr>
      <w:rPr>
        <w:rFonts w:ascii="Wingdings" w:hAnsi="Wingdings" w:hint="default"/>
        <w:sz w:val="20"/>
      </w:rPr>
    </w:lvl>
  </w:abstractNum>
  <w:abstractNum w:abstractNumId="18">
    <w:nsid w:val="41CB49C2"/>
    <w:multiLevelType w:val="hybridMultilevel"/>
    <w:tmpl w:val="04090005"/>
    <w:lvl w:ilvl="0" w:tplc="58B6BC74">
      <w:start w:val="1"/>
      <w:numFmt w:val="bullet"/>
      <w:lvlText w:val=""/>
      <w:lvlJc w:val="left"/>
      <w:pPr>
        <w:tabs>
          <w:tab w:val="num" w:pos="360"/>
        </w:tabs>
        <w:ind w:left="360" w:hanging="360"/>
      </w:pPr>
      <w:rPr>
        <w:rFonts w:ascii="Wingdings" w:hAnsi="Wingdings" w:hint="default"/>
      </w:rPr>
    </w:lvl>
    <w:lvl w:ilvl="1" w:tplc="3C3E82C0">
      <w:numFmt w:val="decimal"/>
      <w:lvlText w:val=""/>
      <w:lvlJc w:val="left"/>
    </w:lvl>
    <w:lvl w:ilvl="2" w:tplc="5ED2F0D2">
      <w:numFmt w:val="decimal"/>
      <w:lvlText w:val=""/>
      <w:lvlJc w:val="left"/>
    </w:lvl>
    <w:lvl w:ilvl="3" w:tplc="4640620E">
      <w:numFmt w:val="decimal"/>
      <w:lvlText w:val=""/>
      <w:lvlJc w:val="left"/>
    </w:lvl>
    <w:lvl w:ilvl="4" w:tplc="180AA596">
      <w:numFmt w:val="decimal"/>
      <w:lvlText w:val=""/>
      <w:lvlJc w:val="left"/>
    </w:lvl>
    <w:lvl w:ilvl="5" w:tplc="E982BE3C">
      <w:numFmt w:val="decimal"/>
      <w:lvlText w:val=""/>
      <w:lvlJc w:val="left"/>
    </w:lvl>
    <w:lvl w:ilvl="6" w:tplc="B5AC2476">
      <w:numFmt w:val="decimal"/>
      <w:lvlText w:val=""/>
      <w:lvlJc w:val="left"/>
    </w:lvl>
    <w:lvl w:ilvl="7" w:tplc="4DB81C16">
      <w:numFmt w:val="decimal"/>
      <w:lvlText w:val=""/>
      <w:lvlJc w:val="left"/>
    </w:lvl>
    <w:lvl w:ilvl="8" w:tplc="D3840D8A">
      <w:numFmt w:val="decimal"/>
      <w:lvlText w:val=""/>
      <w:lvlJc w:val="left"/>
    </w:lvl>
  </w:abstractNum>
  <w:abstractNum w:abstractNumId="19">
    <w:nsid w:val="43932379"/>
    <w:multiLevelType w:val="hybridMultilevel"/>
    <w:tmpl w:val="2686562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0">
    <w:nsid w:val="471361A4"/>
    <w:multiLevelType w:val="hybridMultilevel"/>
    <w:tmpl w:val="263AEA72"/>
    <w:lvl w:ilvl="0" w:tplc="3076AFCE">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nsid w:val="4C441D44"/>
    <w:multiLevelType w:val="hybridMultilevel"/>
    <w:tmpl w:val="08090001"/>
    <w:lvl w:ilvl="0" w:tplc="045ED818">
      <w:start w:val="1"/>
      <w:numFmt w:val="bullet"/>
      <w:lvlText w:val=""/>
      <w:lvlJc w:val="left"/>
      <w:pPr>
        <w:tabs>
          <w:tab w:val="num" w:pos="360"/>
        </w:tabs>
        <w:ind w:left="360" w:hanging="360"/>
      </w:pPr>
      <w:rPr>
        <w:rFonts w:ascii="Symbol" w:hAnsi="Symbol" w:hint="default"/>
      </w:rPr>
    </w:lvl>
    <w:lvl w:ilvl="1" w:tplc="8CE26708">
      <w:numFmt w:val="decimal"/>
      <w:lvlText w:val=""/>
      <w:lvlJc w:val="left"/>
    </w:lvl>
    <w:lvl w:ilvl="2" w:tplc="2E72366C">
      <w:numFmt w:val="decimal"/>
      <w:lvlText w:val=""/>
      <w:lvlJc w:val="left"/>
    </w:lvl>
    <w:lvl w:ilvl="3" w:tplc="2402CB92">
      <w:numFmt w:val="decimal"/>
      <w:lvlText w:val=""/>
      <w:lvlJc w:val="left"/>
    </w:lvl>
    <w:lvl w:ilvl="4" w:tplc="315A9BEC">
      <w:numFmt w:val="decimal"/>
      <w:lvlText w:val=""/>
      <w:lvlJc w:val="left"/>
    </w:lvl>
    <w:lvl w:ilvl="5" w:tplc="119E484C">
      <w:numFmt w:val="decimal"/>
      <w:lvlText w:val=""/>
      <w:lvlJc w:val="left"/>
    </w:lvl>
    <w:lvl w:ilvl="6" w:tplc="E5F8F036">
      <w:numFmt w:val="decimal"/>
      <w:lvlText w:val=""/>
      <w:lvlJc w:val="left"/>
    </w:lvl>
    <w:lvl w:ilvl="7" w:tplc="DE1432DA">
      <w:numFmt w:val="decimal"/>
      <w:lvlText w:val=""/>
      <w:lvlJc w:val="left"/>
    </w:lvl>
    <w:lvl w:ilvl="8" w:tplc="55A0373E">
      <w:numFmt w:val="decimal"/>
      <w:lvlText w:val=""/>
      <w:lvlJc w:val="left"/>
    </w:lvl>
  </w:abstractNum>
  <w:abstractNum w:abstractNumId="22">
    <w:nsid w:val="4DCD6DE6"/>
    <w:multiLevelType w:val="hybridMultilevel"/>
    <w:tmpl w:val="6B1EC538"/>
    <w:lvl w:ilvl="0" w:tplc="3076AFCE">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nsid w:val="50993CFD"/>
    <w:multiLevelType w:val="hybridMultilevel"/>
    <w:tmpl w:val="F91E8D6A"/>
    <w:lvl w:ilvl="0" w:tplc="3076AFCE">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nsid w:val="531E64E6"/>
    <w:multiLevelType w:val="hybridMultilevel"/>
    <w:tmpl w:val="2108920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5">
    <w:nsid w:val="5559105A"/>
    <w:multiLevelType w:val="hybridMultilevel"/>
    <w:tmpl w:val="F9CE0DF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6">
    <w:nsid w:val="5893448B"/>
    <w:multiLevelType w:val="hybridMultilevel"/>
    <w:tmpl w:val="CBC265EE"/>
    <w:lvl w:ilvl="0" w:tplc="552AA204">
      <w:start w:val="1"/>
      <w:numFmt w:val="bullet"/>
      <w:lvlText w:val=""/>
      <w:lvlJc w:val="left"/>
      <w:pPr>
        <w:tabs>
          <w:tab w:val="num" w:pos="360"/>
        </w:tabs>
        <w:ind w:left="227" w:hanging="227"/>
      </w:pPr>
      <w:rPr>
        <w:rFonts w:ascii="Symbol" w:hAnsi="Symbol" w:hint="default"/>
        <w:color w:val="auto"/>
        <w:sz w:val="20"/>
      </w:rPr>
    </w:lvl>
    <w:lvl w:ilvl="1" w:tplc="FEAEF21E">
      <w:start w:val="1"/>
      <w:numFmt w:val="bullet"/>
      <w:lvlText w:val="o"/>
      <w:lvlJc w:val="left"/>
      <w:pPr>
        <w:tabs>
          <w:tab w:val="num" w:pos="1080"/>
        </w:tabs>
        <w:ind w:left="794" w:hanging="227"/>
      </w:pPr>
      <w:rPr>
        <w:rFonts w:ascii="Courier New" w:hAnsi="Courier New" w:hint="default"/>
        <w:sz w:val="20"/>
      </w:rPr>
    </w:lvl>
    <w:lvl w:ilvl="2" w:tplc="17743F3E">
      <w:start w:val="1"/>
      <w:numFmt w:val="bullet"/>
      <w:lvlText w:val=""/>
      <w:lvlJc w:val="left"/>
      <w:pPr>
        <w:tabs>
          <w:tab w:val="num" w:pos="1800"/>
        </w:tabs>
        <w:ind w:left="1800" w:hanging="360"/>
      </w:pPr>
      <w:rPr>
        <w:rFonts w:ascii="Wingdings" w:hAnsi="Wingdings" w:hint="default"/>
        <w:sz w:val="20"/>
      </w:rPr>
    </w:lvl>
    <w:lvl w:ilvl="3" w:tplc="9DBE30CC">
      <w:start w:val="1"/>
      <w:numFmt w:val="bullet"/>
      <w:lvlText w:val=""/>
      <w:lvlJc w:val="left"/>
      <w:pPr>
        <w:tabs>
          <w:tab w:val="num" w:pos="2520"/>
        </w:tabs>
        <w:ind w:left="2520" w:hanging="360"/>
      </w:pPr>
      <w:rPr>
        <w:rFonts w:ascii="Wingdings" w:hAnsi="Wingdings" w:hint="default"/>
        <w:sz w:val="20"/>
      </w:rPr>
    </w:lvl>
    <w:lvl w:ilvl="4" w:tplc="65C84866">
      <w:start w:val="1"/>
      <w:numFmt w:val="bullet"/>
      <w:lvlText w:val=""/>
      <w:lvlJc w:val="left"/>
      <w:pPr>
        <w:tabs>
          <w:tab w:val="num" w:pos="3240"/>
        </w:tabs>
        <w:ind w:left="3240" w:hanging="360"/>
      </w:pPr>
      <w:rPr>
        <w:rFonts w:ascii="Wingdings" w:hAnsi="Wingdings" w:hint="default"/>
        <w:sz w:val="20"/>
      </w:rPr>
    </w:lvl>
    <w:lvl w:ilvl="5" w:tplc="D94275AC">
      <w:start w:val="1"/>
      <w:numFmt w:val="bullet"/>
      <w:lvlText w:val=""/>
      <w:lvlJc w:val="left"/>
      <w:pPr>
        <w:tabs>
          <w:tab w:val="num" w:pos="3960"/>
        </w:tabs>
        <w:ind w:left="3960" w:hanging="360"/>
      </w:pPr>
      <w:rPr>
        <w:rFonts w:ascii="Wingdings" w:hAnsi="Wingdings" w:hint="default"/>
        <w:sz w:val="20"/>
      </w:rPr>
    </w:lvl>
    <w:lvl w:ilvl="6" w:tplc="AF9C7998">
      <w:start w:val="1"/>
      <w:numFmt w:val="bullet"/>
      <w:lvlText w:val=""/>
      <w:lvlJc w:val="left"/>
      <w:pPr>
        <w:tabs>
          <w:tab w:val="num" w:pos="4680"/>
        </w:tabs>
        <w:ind w:left="4680" w:hanging="360"/>
      </w:pPr>
      <w:rPr>
        <w:rFonts w:ascii="Wingdings" w:hAnsi="Wingdings" w:hint="default"/>
        <w:sz w:val="20"/>
      </w:rPr>
    </w:lvl>
    <w:lvl w:ilvl="7" w:tplc="2D546BE8">
      <w:start w:val="1"/>
      <w:numFmt w:val="bullet"/>
      <w:lvlText w:val=""/>
      <w:lvlJc w:val="left"/>
      <w:pPr>
        <w:tabs>
          <w:tab w:val="num" w:pos="5400"/>
        </w:tabs>
        <w:ind w:left="5400" w:hanging="360"/>
      </w:pPr>
      <w:rPr>
        <w:rFonts w:ascii="Wingdings" w:hAnsi="Wingdings" w:hint="default"/>
        <w:sz w:val="20"/>
      </w:rPr>
    </w:lvl>
    <w:lvl w:ilvl="8" w:tplc="19C024CC">
      <w:start w:val="1"/>
      <w:numFmt w:val="bullet"/>
      <w:lvlText w:val=""/>
      <w:lvlJc w:val="left"/>
      <w:pPr>
        <w:tabs>
          <w:tab w:val="num" w:pos="6120"/>
        </w:tabs>
        <w:ind w:left="6120" w:hanging="360"/>
      </w:pPr>
      <w:rPr>
        <w:rFonts w:ascii="Wingdings" w:hAnsi="Wingdings" w:hint="default"/>
        <w:sz w:val="20"/>
      </w:rPr>
    </w:lvl>
  </w:abstractNum>
  <w:abstractNum w:abstractNumId="27">
    <w:nsid w:val="5B620787"/>
    <w:multiLevelType w:val="hybridMultilevel"/>
    <w:tmpl w:val="354AAD66"/>
    <w:lvl w:ilvl="0" w:tplc="3076AFCE">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nsid w:val="5B6A4127"/>
    <w:multiLevelType w:val="hybridMultilevel"/>
    <w:tmpl w:val="5E5C58D6"/>
    <w:lvl w:ilvl="0" w:tplc="6F824406">
      <w:start w:val="1"/>
      <w:numFmt w:val="bullet"/>
      <w:lvlText w:val=""/>
      <w:lvlJc w:val="left"/>
      <w:pPr>
        <w:tabs>
          <w:tab w:val="num" w:pos="720"/>
        </w:tabs>
        <w:ind w:left="720" w:hanging="360"/>
      </w:pPr>
      <w:rPr>
        <w:rFonts w:ascii="Symbol" w:hAnsi="Symbol" w:hint="default"/>
        <w:sz w:val="20"/>
      </w:rPr>
    </w:lvl>
    <w:lvl w:ilvl="1" w:tplc="E8C0A578" w:tentative="1">
      <w:start w:val="1"/>
      <w:numFmt w:val="bullet"/>
      <w:lvlText w:val="o"/>
      <w:lvlJc w:val="left"/>
      <w:pPr>
        <w:tabs>
          <w:tab w:val="num" w:pos="1440"/>
        </w:tabs>
        <w:ind w:left="1440" w:hanging="360"/>
      </w:pPr>
      <w:rPr>
        <w:rFonts w:ascii="Courier New" w:hAnsi="Courier New" w:hint="default"/>
        <w:sz w:val="20"/>
      </w:rPr>
    </w:lvl>
    <w:lvl w:ilvl="2" w:tplc="93D002BE" w:tentative="1">
      <w:start w:val="1"/>
      <w:numFmt w:val="bullet"/>
      <w:lvlText w:val=""/>
      <w:lvlJc w:val="left"/>
      <w:pPr>
        <w:tabs>
          <w:tab w:val="num" w:pos="2160"/>
        </w:tabs>
        <w:ind w:left="2160" w:hanging="360"/>
      </w:pPr>
      <w:rPr>
        <w:rFonts w:ascii="Wingdings" w:hAnsi="Wingdings" w:hint="default"/>
        <w:sz w:val="20"/>
      </w:rPr>
    </w:lvl>
    <w:lvl w:ilvl="3" w:tplc="7258F4FC" w:tentative="1">
      <w:start w:val="1"/>
      <w:numFmt w:val="bullet"/>
      <w:lvlText w:val=""/>
      <w:lvlJc w:val="left"/>
      <w:pPr>
        <w:tabs>
          <w:tab w:val="num" w:pos="2880"/>
        </w:tabs>
        <w:ind w:left="2880" w:hanging="360"/>
      </w:pPr>
      <w:rPr>
        <w:rFonts w:ascii="Wingdings" w:hAnsi="Wingdings" w:hint="default"/>
        <w:sz w:val="20"/>
      </w:rPr>
    </w:lvl>
    <w:lvl w:ilvl="4" w:tplc="05D2C176" w:tentative="1">
      <w:start w:val="1"/>
      <w:numFmt w:val="bullet"/>
      <w:lvlText w:val=""/>
      <w:lvlJc w:val="left"/>
      <w:pPr>
        <w:tabs>
          <w:tab w:val="num" w:pos="3600"/>
        </w:tabs>
        <w:ind w:left="3600" w:hanging="360"/>
      </w:pPr>
      <w:rPr>
        <w:rFonts w:ascii="Wingdings" w:hAnsi="Wingdings" w:hint="default"/>
        <w:sz w:val="20"/>
      </w:rPr>
    </w:lvl>
    <w:lvl w:ilvl="5" w:tplc="7B2CD4D6" w:tentative="1">
      <w:start w:val="1"/>
      <w:numFmt w:val="bullet"/>
      <w:lvlText w:val=""/>
      <w:lvlJc w:val="left"/>
      <w:pPr>
        <w:tabs>
          <w:tab w:val="num" w:pos="4320"/>
        </w:tabs>
        <w:ind w:left="4320" w:hanging="360"/>
      </w:pPr>
      <w:rPr>
        <w:rFonts w:ascii="Wingdings" w:hAnsi="Wingdings" w:hint="default"/>
        <w:sz w:val="20"/>
      </w:rPr>
    </w:lvl>
    <w:lvl w:ilvl="6" w:tplc="ACAE3304" w:tentative="1">
      <w:start w:val="1"/>
      <w:numFmt w:val="bullet"/>
      <w:lvlText w:val=""/>
      <w:lvlJc w:val="left"/>
      <w:pPr>
        <w:tabs>
          <w:tab w:val="num" w:pos="5040"/>
        </w:tabs>
        <w:ind w:left="5040" w:hanging="360"/>
      </w:pPr>
      <w:rPr>
        <w:rFonts w:ascii="Wingdings" w:hAnsi="Wingdings" w:hint="default"/>
        <w:sz w:val="20"/>
      </w:rPr>
    </w:lvl>
    <w:lvl w:ilvl="7" w:tplc="9E22EA42" w:tentative="1">
      <w:start w:val="1"/>
      <w:numFmt w:val="bullet"/>
      <w:lvlText w:val=""/>
      <w:lvlJc w:val="left"/>
      <w:pPr>
        <w:tabs>
          <w:tab w:val="num" w:pos="5760"/>
        </w:tabs>
        <w:ind w:left="5760" w:hanging="360"/>
      </w:pPr>
      <w:rPr>
        <w:rFonts w:ascii="Wingdings" w:hAnsi="Wingdings" w:hint="default"/>
        <w:sz w:val="20"/>
      </w:rPr>
    </w:lvl>
    <w:lvl w:ilvl="8" w:tplc="6F30EF5A" w:tentative="1">
      <w:start w:val="1"/>
      <w:numFmt w:val="bullet"/>
      <w:lvlText w:val=""/>
      <w:lvlJc w:val="left"/>
      <w:pPr>
        <w:tabs>
          <w:tab w:val="num" w:pos="6480"/>
        </w:tabs>
        <w:ind w:left="6480" w:hanging="360"/>
      </w:pPr>
      <w:rPr>
        <w:rFonts w:ascii="Wingdings" w:hAnsi="Wingdings" w:hint="default"/>
        <w:sz w:val="20"/>
      </w:rPr>
    </w:lvl>
  </w:abstractNum>
  <w:abstractNum w:abstractNumId="29">
    <w:nsid w:val="5E121D99"/>
    <w:multiLevelType w:val="hybridMultilevel"/>
    <w:tmpl w:val="4E46630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0">
    <w:nsid w:val="5E6F16FB"/>
    <w:multiLevelType w:val="hybridMultilevel"/>
    <w:tmpl w:val="A1D2A12A"/>
    <w:lvl w:ilvl="0" w:tplc="489E310A">
      <w:start w:val="1"/>
      <w:numFmt w:val="bullet"/>
      <w:lvlText w:val=""/>
      <w:lvlJc w:val="left"/>
      <w:pPr>
        <w:tabs>
          <w:tab w:val="num" w:pos="284"/>
        </w:tabs>
        <w:ind w:left="284" w:hanging="284"/>
      </w:pPr>
      <w:rPr>
        <w:rFonts w:ascii="Symbol" w:hAnsi="Symbol" w:hint="default"/>
        <w:b w:val="0"/>
        <w:i w:val="0"/>
        <w:sz w:val="24"/>
        <w:szCs w:val="24"/>
      </w:rPr>
    </w:lvl>
    <w:lvl w:ilvl="1" w:tplc="08090019" w:tentative="1">
      <w:start w:val="1"/>
      <w:numFmt w:val="lowerLetter"/>
      <w:lvlText w:val="%2."/>
      <w:lvlJc w:val="left"/>
      <w:pPr>
        <w:tabs>
          <w:tab w:val="num" w:pos="2880"/>
        </w:tabs>
        <w:ind w:left="2880" w:hanging="360"/>
      </w:pPr>
    </w:lvl>
    <w:lvl w:ilvl="2" w:tplc="0809001B" w:tentative="1">
      <w:start w:val="1"/>
      <w:numFmt w:val="lowerRoman"/>
      <w:lvlText w:val="%3."/>
      <w:lvlJc w:val="right"/>
      <w:pPr>
        <w:tabs>
          <w:tab w:val="num" w:pos="3600"/>
        </w:tabs>
        <w:ind w:left="3600" w:hanging="180"/>
      </w:pPr>
    </w:lvl>
    <w:lvl w:ilvl="3" w:tplc="0809000F" w:tentative="1">
      <w:start w:val="1"/>
      <w:numFmt w:val="decimal"/>
      <w:lvlText w:val="%4."/>
      <w:lvlJc w:val="left"/>
      <w:pPr>
        <w:tabs>
          <w:tab w:val="num" w:pos="4320"/>
        </w:tabs>
        <w:ind w:left="4320" w:hanging="360"/>
      </w:pPr>
    </w:lvl>
    <w:lvl w:ilvl="4" w:tplc="08090019" w:tentative="1">
      <w:start w:val="1"/>
      <w:numFmt w:val="lowerLetter"/>
      <w:lvlText w:val="%5."/>
      <w:lvlJc w:val="left"/>
      <w:pPr>
        <w:tabs>
          <w:tab w:val="num" w:pos="5040"/>
        </w:tabs>
        <w:ind w:left="5040" w:hanging="360"/>
      </w:pPr>
    </w:lvl>
    <w:lvl w:ilvl="5" w:tplc="0809001B" w:tentative="1">
      <w:start w:val="1"/>
      <w:numFmt w:val="lowerRoman"/>
      <w:lvlText w:val="%6."/>
      <w:lvlJc w:val="right"/>
      <w:pPr>
        <w:tabs>
          <w:tab w:val="num" w:pos="5760"/>
        </w:tabs>
        <w:ind w:left="5760" w:hanging="180"/>
      </w:pPr>
    </w:lvl>
    <w:lvl w:ilvl="6" w:tplc="0809000F" w:tentative="1">
      <w:start w:val="1"/>
      <w:numFmt w:val="decimal"/>
      <w:lvlText w:val="%7."/>
      <w:lvlJc w:val="left"/>
      <w:pPr>
        <w:tabs>
          <w:tab w:val="num" w:pos="6480"/>
        </w:tabs>
        <w:ind w:left="6480" w:hanging="360"/>
      </w:pPr>
    </w:lvl>
    <w:lvl w:ilvl="7" w:tplc="08090019" w:tentative="1">
      <w:start w:val="1"/>
      <w:numFmt w:val="lowerLetter"/>
      <w:lvlText w:val="%8."/>
      <w:lvlJc w:val="left"/>
      <w:pPr>
        <w:tabs>
          <w:tab w:val="num" w:pos="7200"/>
        </w:tabs>
        <w:ind w:left="7200" w:hanging="360"/>
      </w:pPr>
    </w:lvl>
    <w:lvl w:ilvl="8" w:tplc="0809001B" w:tentative="1">
      <w:start w:val="1"/>
      <w:numFmt w:val="lowerRoman"/>
      <w:lvlText w:val="%9."/>
      <w:lvlJc w:val="right"/>
      <w:pPr>
        <w:tabs>
          <w:tab w:val="num" w:pos="7920"/>
        </w:tabs>
        <w:ind w:left="7920" w:hanging="180"/>
      </w:pPr>
    </w:lvl>
  </w:abstractNum>
  <w:abstractNum w:abstractNumId="31">
    <w:nsid w:val="60155B43"/>
    <w:multiLevelType w:val="hybridMultilevel"/>
    <w:tmpl w:val="D8EEA27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2">
    <w:nsid w:val="6197352E"/>
    <w:multiLevelType w:val="hybridMultilevel"/>
    <w:tmpl w:val="3B1C0C9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nsid w:val="6A47750E"/>
    <w:multiLevelType w:val="hybridMultilevel"/>
    <w:tmpl w:val="D63EC73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4">
    <w:nsid w:val="6C7B68C3"/>
    <w:multiLevelType w:val="hybridMultilevel"/>
    <w:tmpl w:val="08090001"/>
    <w:lvl w:ilvl="0" w:tplc="0A5A8742">
      <w:start w:val="1"/>
      <w:numFmt w:val="bullet"/>
      <w:lvlText w:val=""/>
      <w:lvlJc w:val="left"/>
      <w:pPr>
        <w:tabs>
          <w:tab w:val="num" w:pos="360"/>
        </w:tabs>
        <w:ind w:left="360" w:hanging="360"/>
      </w:pPr>
      <w:rPr>
        <w:rFonts w:ascii="Symbol" w:hAnsi="Symbol" w:hint="default"/>
      </w:rPr>
    </w:lvl>
    <w:lvl w:ilvl="1" w:tplc="85EE6996">
      <w:numFmt w:val="decimal"/>
      <w:lvlText w:val=""/>
      <w:lvlJc w:val="left"/>
    </w:lvl>
    <w:lvl w:ilvl="2" w:tplc="3A5E8356">
      <w:numFmt w:val="decimal"/>
      <w:lvlText w:val=""/>
      <w:lvlJc w:val="left"/>
    </w:lvl>
    <w:lvl w:ilvl="3" w:tplc="0020297E">
      <w:numFmt w:val="decimal"/>
      <w:lvlText w:val=""/>
      <w:lvlJc w:val="left"/>
    </w:lvl>
    <w:lvl w:ilvl="4" w:tplc="21A28AD0">
      <w:numFmt w:val="decimal"/>
      <w:lvlText w:val=""/>
      <w:lvlJc w:val="left"/>
    </w:lvl>
    <w:lvl w:ilvl="5" w:tplc="C52CA4E6">
      <w:numFmt w:val="decimal"/>
      <w:lvlText w:val=""/>
      <w:lvlJc w:val="left"/>
    </w:lvl>
    <w:lvl w:ilvl="6" w:tplc="7E481358">
      <w:numFmt w:val="decimal"/>
      <w:lvlText w:val=""/>
      <w:lvlJc w:val="left"/>
    </w:lvl>
    <w:lvl w:ilvl="7" w:tplc="9C169C86">
      <w:numFmt w:val="decimal"/>
      <w:lvlText w:val=""/>
      <w:lvlJc w:val="left"/>
    </w:lvl>
    <w:lvl w:ilvl="8" w:tplc="4656B7A0">
      <w:numFmt w:val="decimal"/>
      <w:lvlText w:val=""/>
      <w:lvlJc w:val="left"/>
    </w:lvl>
  </w:abstractNum>
  <w:abstractNum w:abstractNumId="35">
    <w:nsid w:val="70E42E93"/>
    <w:multiLevelType w:val="hybridMultilevel"/>
    <w:tmpl w:val="091E2C7C"/>
    <w:lvl w:ilvl="0" w:tplc="FEF2391C">
      <w:start w:val="1"/>
      <w:numFmt w:val="bullet"/>
      <w:lvlText w:val=""/>
      <w:lvlJc w:val="left"/>
      <w:pPr>
        <w:tabs>
          <w:tab w:val="num" w:pos="720"/>
        </w:tabs>
        <w:ind w:left="720" w:hanging="360"/>
      </w:pPr>
      <w:rPr>
        <w:rFonts w:ascii="Symbol" w:hAnsi="Symbol" w:hint="default"/>
        <w:sz w:val="20"/>
      </w:rPr>
    </w:lvl>
    <w:lvl w:ilvl="1" w:tplc="304C30AA" w:tentative="1">
      <w:start w:val="1"/>
      <w:numFmt w:val="bullet"/>
      <w:lvlText w:val=""/>
      <w:lvlJc w:val="left"/>
      <w:pPr>
        <w:tabs>
          <w:tab w:val="num" w:pos="1440"/>
        </w:tabs>
        <w:ind w:left="1440" w:hanging="360"/>
      </w:pPr>
      <w:rPr>
        <w:rFonts w:ascii="Symbol" w:hAnsi="Symbol" w:hint="default"/>
        <w:sz w:val="20"/>
      </w:rPr>
    </w:lvl>
    <w:lvl w:ilvl="2" w:tplc="54A24CC0" w:tentative="1">
      <w:start w:val="1"/>
      <w:numFmt w:val="bullet"/>
      <w:lvlText w:val=""/>
      <w:lvlJc w:val="left"/>
      <w:pPr>
        <w:tabs>
          <w:tab w:val="num" w:pos="2160"/>
        </w:tabs>
        <w:ind w:left="2160" w:hanging="360"/>
      </w:pPr>
      <w:rPr>
        <w:rFonts w:ascii="Symbol" w:hAnsi="Symbol" w:hint="default"/>
        <w:sz w:val="20"/>
      </w:rPr>
    </w:lvl>
    <w:lvl w:ilvl="3" w:tplc="AF94716A" w:tentative="1">
      <w:start w:val="1"/>
      <w:numFmt w:val="bullet"/>
      <w:lvlText w:val=""/>
      <w:lvlJc w:val="left"/>
      <w:pPr>
        <w:tabs>
          <w:tab w:val="num" w:pos="2880"/>
        </w:tabs>
        <w:ind w:left="2880" w:hanging="360"/>
      </w:pPr>
      <w:rPr>
        <w:rFonts w:ascii="Symbol" w:hAnsi="Symbol" w:hint="default"/>
        <w:sz w:val="20"/>
      </w:rPr>
    </w:lvl>
    <w:lvl w:ilvl="4" w:tplc="86226452" w:tentative="1">
      <w:start w:val="1"/>
      <w:numFmt w:val="bullet"/>
      <w:lvlText w:val=""/>
      <w:lvlJc w:val="left"/>
      <w:pPr>
        <w:tabs>
          <w:tab w:val="num" w:pos="3600"/>
        </w:tabs>
        <w:ind w:left="3600" w:hanging="360"/>
      </w:pPr>
      <w:rPr>
        <w:rFonts w:ascii="Symbol" w:hAnsi="Symbol" w:hint="default"/>
        <w:sz w:val="20"/>
      </w:rPr>
    </w:lvl>
    <w:lvl w:ilvl="5" w:tplc="023E4154" w:tentative="1">
      <w:start w:val="1"/>
      <w:numFmt w:val="bullet"/>
      <w:lvlText w:val=""/>
      <w:lvlJc w:val="left"/>
      <w:pPr>
        <w:tabs>
          <w:tab w:val="num" w:pos="4320"/>
        </w:tabs>
        <w:ind w:left="4320" w:hanging="360"/>
      </w:pPr>
      <w:rPr>
        <w:rFonts w:ascii="Symbol" w:hAnsi="Symbol" w:hint="default"/>
        <w:sz w:val="20"/>
      </w:rPr>
    </w:lvl>
    <w:lvl w:ilvl="6" w:tplc="AD426AEC" w:tentative="1">
      <w:start w:val="1"/>
      <w:numFmt w:val="bullet"/>
      <w:lvlText w:val=""/>
      <w:lvlJc w:val="left"/>
      <w:pPr>
        <w:tabs>
          <w:tab w:val="num" w:pos="5040"/>
        </w:tabs>
        <w:ind w:left="5040" w:hanging="360"/>
      </w:pPr>
      <w:rPr>
        <w:rFonts w:ascii="Symbol" w:hAnsi="Symbol" w:hint="default"/>
        <w:sz w:val="20"/>
      </w:rPr>
    </w:lvl>
    <w:lvl w:ilvl="7" w:tplc="52C6F1EE" w:tentative="1">
      <w:start w:val="1"/>
      <w:numFmt w:val="bullet"/>
      <w:lvlText w:val=""/>
      <w:lvlJc w:val="left"/>
      <w:pPr>
        <w:tabs>
          <w:tab w:val="num" w:pos="5760"/>
        </w:tabs>
        <w:ind w:left="5760" w:hanging="360"/>
      </w:pPr>
      <w:rPr>
        <w:rFonts w:ascii="Symbol" w:hAnsi="Symbol" w:hint="default"/>
        <w:sz w:val="20"/>
      </w:rPr>
    </w:lvl>
    <w:lvl w:ilvl="8" w:tplc="C5EEC962" w:tentative="1">
      <w:start w:val="1"/>
      <w:numFmt w:val="bullet"/>
      <w:lvlText w:val=""/>
      <w:lvlJc w:val="left"/>
      <w:pPr>
        <w:tabs>
          <w:tab w:val="num" w:pos="6480"/>
        </w:tabs>
        <w:ind w:left="6480" w:hanging="360"/>
      </w:pPr>
      <w:rPr>
        <w:rFonts w:ascii="Symbol" w:hAnsi="Symbol" w:hint="default"/>
        <w:sz w:val="20"/>
      </w:rPr>
    </w:lvl>
  </w:abstractNum>
  <w:abstractNum w:abstractNumId="36">
    <w:nsid w:val="71A2119E"/>
    <w:multiLevelType w:val="hybridMultilevel"/>
    <w:tmpl w:val="F54850FE"/>
    <w:lvl w:ilvl="0" w:tplc="6054D680">
      <w:start w:val="1"/>
      <w:numFmt w:val="bullet"/>
      <w:lvlText w:val=""/>
      <w:lvlJc w:val="left"/>
      <w:pPr>
        <w:tabs>
          <w:tab w:val="num" w:pos="360"/>
        </w:tabs>
        <w:ind w:left="360" w:hanging="360"/>
      </w:pPr>
      <w:rPr>
        <w:rFonts w:ascii="Wingdings" w:hAnsi="Wingdings" w:hint="default"/>
      </w:rPr>
    </w:lvl>
    <w:lvl w:ilvl="1" w:tplc="85441CA2">
      <w:start w:val="1"/>
      <w:numFmt w:val="bullet"/>
      <w:lvlText w:val="o"/>
      <w:lvlJc w:val="left"/>
      <w:pPr>
        <w:tabs>
          <w:tab w:val="num" w:pos="1063"/>
        </w:tabs>
        <w:ind w:left="1063" w:firstLine="17"/>
      </w:pPr>
      <w:rPr>
        <w:rFonts w:ascii="Courier New" w:hAnsi="Courier New" w:hint="default"/>
        <w:sz w:val="20"/>
        <w:szCs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nsid w:val="7401125E"/>
    <w:multiLevelType w:val="hybridMultilevel"/>
    <w:tmpl w:val="08090001"/>
    <w:lvl w:ilvl="0" w:tplc="59AC7192">
      <w:start w:val="1"/>
      <w:numFmt w:val="bullet"/>
      <w:lvlText w:val=""/>
      <w:lvlJc w:val="left"/>
      <w:pPr>
        <w:tabs>
          <w:tab w:val="num" w:pos="360"/>
        </w:tabs>
        <w:ind w:left="360" w:hanging="360"/>
      </w:pPr>
      <w:rPr>
        <w:rFonts w:ascii="Symbol" w:hAnsi="Symbol" w:hint="default"/>
      </w:rPr>
    </w:lvl>
    <w:lvl w:ilvl="1" w:tplc="60842D0E">
      <w:numFmt w:val="decimal"/>
      <w:lvlText w:val=""/>
      <w:lvlJc w:val="left"/>
    </w:lvl>
    <w:lvl w:ilvl="2" w:tplc="F28208C0">
      <w:numFmt w:val="decimal"/>
      <w:lvlText w:val=""/>
      <w:lvlJc w:val="left"/>
    </w:lvl>
    <w:lvl w:ilvl="3" w:tplc="EE0AA5FA">
      <w:numFmt w:val="decimal"/>
      <w:lvlText w:val=""/>
      <w:lvlJc w:val="left"/>
    </w:lvl>
    <w:lvl w:ilvl="4" w:tplc="F74A8124">
      <w:numFmt w:val="decimal"/>
      <w:lvlText w:val=""/>
      <w:lvlJc w:val="left"/>
    </w:lvl>
    <w:lvl w:ilvl="5" w:tplc="AFF24670">
      <w:numFmt w:val="decimal"/>
      <w:lvlText w:val=""/>
      <w:lvlJc w:val="left"/>
    </w:lvl>
    <w:lvl w:ilvl="6" w:tplc="C646FA74">
      <w:numFmt w:val="decimal"/>
      <w:lvlText w:val=""/>
      <w:lvlJc w:val="left"/>
    </w:lvl>
    <w:lvl w:ilvl="7" w:tplc="F54047B8">
      <w:numFmt w:val="decimal"/>
      <w:lvlText w:val=""/>
      <w:lvlJc w:val="left"/>
    </w:lvl>
    <w:lvl w:ilvl="8" w:tplc="CD582A9C">
      <w:numFmt w:val="decimal"/>
      <w:lvlText w:val=""/>
      <w:lvlJc w:val="left"/>
    </w:lvl>
  </w:abstractNum>
  <w:abstractNum w:abstractNumId="38">
    <w:nsid w:val="7A1715D0"/>
    <w:multiLevelType w:val="hybridMultilevel"/>
    <w:tmpl w:val="548A8C98"/>
    <w:lvl w:ilvl="0" w:tplc="3076AFCE">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nsid w:val="7B3A2AC8"/>
    <w:multiLevelType w:val="hybridMultilevel"/>
    <w:tmpl w:val="EACA021E"/>
    <w:lvl w:ilvl="0" w:tplc="3076AFCE">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nsid w:val="7E1E202C"/>
    <w:multiLevelType w:val="hybridMultilevel"/>
    <w:tmpl w:val="E018B2A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9"/>
  </w:num>
  <w:num w:numId="2">
    <w:abstractNumId w:val="18"/>
  </w:num>
  <w:num w:numId="3">
    <w:abstractNumId w:val="8"/>
  </w:num>
  <w:num w:numId="4">
    <w:abstractNumId w:val="20"/>
  </w:num>
  <w:num w:numId="5">
    <w:abstractNumId w:val="23"/>
  </w:num>
  <w:num w:numId="6">
    <w:abstractNumId w:val="10"/>
  </w:num>
  <w:num w:numId="7">
    <w:abstractNumId w:val="38"/>
  </w:num>
  <w:num w:numId="8">
    <w:abstractNumId w:val="27"/>
  </w:num>
  <w:num w:numId="9">
    <w:abstractNumId w:val="3"/>
  </w:num>
  <w:num w:numId="10">
    <w:abstractNumId w:val="39"/>
  </w:num>
  <w:num w:numId="11">
    <w:abstractNumId w:val="22"/>
  </w:num>
  <w:num w:numId="12">
    <w:abstractNumId w:val="30"/>
  </w:num>
  <w:num w:numId="13">
    <w:abstractNumId w:val="7"/>
  </w:num>
  <w:num w:numId="14">
    <w:abstractNumId w:val="36"/>
  </w:num>
  <w:num w:numId="15">
    <w:abstractNumId w:val="4"/>
  </w:num>
  <w:num w:numId="16">
    <w:abstractNumId w:val="21"/>
  </w:num>
  <w:num w:numId="17">
    <w:abstractNumId w:val="32"/>
  </w:num>
  <w:num w:numId="18">
    <w:abstractNumId w:val="37"/>
  </w:num>
  <w:num w:numId="19">
    <w:abstractNumId w:val="24"/>
  </w:num>
  <w:num w:numId="20">
    <w:abstractNumId w:val="31"/>
  </w:num>
  <w:num w:numId="21">
    <w:abstractNumId w:val="6"/>
  </w:num>
  <w:num w:numId="22">
    <w:abstractNumId w:val="34"/>
  </w:num>
  <w:num w:numId="23">
    <w:abstractNumId w:val="15"/>
  </w:num>
  <w:num w:numId="24">
    <w:abstractNumId w:val="16"/>
  </w:num>
  <w:num w:numId="25">
    <w:abstractNumId w:val="29"/>
  </w:num>
  <w:num w:numId="26">
    <w:abstractNumId w:val="1"/>
  </w:num>
  <w:num w:numId="27">
    <w:abstractNumId w:val="5"/>
  </w:num>
  <w:num w:numId="28">
    <w:abstractNumId w:val="13"/>
  </w:num>
  <w:num w:numId="29">
    <w:abstractNumId w:val="33"/>
  </w:num>
  <w:num w:numId="30">
    <w:abstractNumId w:val="19"/>
  </w:num>
  <w:num w:numId="31">
    <w:abstractNumId w:val="40"/>
  </w:num>
  <w:num w:numId="32">
    <w:abstractNumId w:val="25"/>
  </w:num>
  <w:num w:numId="33">
    <w:abstractNumId w:val="2"/>
  </w:num>
  <w:num w:numId="34">
    <w:abstractNumId w:val="17"/>
  </w:num>
  <w:num w:numId="35">
    <w:abstractNumId w:val="26"/>
  </w:num>
  <w:num w:numId="36">
    <w:abstractNumId w:val="12"/>
  </w:num>
  <w:num w:numId="37">
    <w:abstractNumId w:val="0"/>
  </w:num>
  <w:num w:numId="38">
    <w:abstractNumId w:val="14"/>
  </w:num>
  <w:num w:numId="39">
    <w:abstractNumId w:val="28"/>
  </w:num>
  <w:num w:numId="40">
    <w:abstractNumId w:val="11"/>
  </w:num>
  <w:num w:numId="41">
    <w:abstractNumId w:val="3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7813"/>
    <w:rsid w:val="00004F39"/>
    <w:rsid w:val="000066DF"/>
    <w:rsid w:val="0001112E"/>
    <w:rsid w:val="00012C07"/>
    <w:rsid w:val="000140CB"/>
    <w:rsid w:val="000174C9"/>
    <w:rsid w:val="00020BB9"/>
    <w:rsid w:val="00022399"/>
    <w:rsid w:val="00023981"/>
    <w:rsid w:val="00024C37"/>
    <w:rsid w:val="000258BC"/>
    <w:rsid w:val="00026AA4"/>
    <w:rsid w:val="00027502"/>
    <w:rsid w:val="00027A19"/>
    <w:rsid w:val="0003033D"/>
    <w:rsid w:val="0003368B"/>
    <w:rsid w:val="0003382A"/>
    <w:rsid w:val="000353F1"/>
    <w:rsid w:val="00036040"/>
    <w:rsid w:val="000361E5"/>
    <w:rsid w:val="00036946"/>
    <w:rsid w:val="000422EE"/>
    <w:rsid w:val="00042396"/>
    <w:rsid w:val="00044824"/>
    <w:rsid w:val="00044D94"/>
    <w:rsid w:val="0004592D"/>
    <w:rsid w:val="00045AA4"/>
    <w:rsid w:val="0005130C"/>
    <w:rsid w:val="0005287E"/>
    <w:rsid w:val="0005531F"/>
    <w:rsid w:val="00056750"/>
    <w:rsid w:val="00060686"/>
    <w:rsid w:val="00061602"/>
    <w:rsid w:val="00063355"/>
    <w:rsid w:val="0006437C"/>
    <w:rsid w:val="0007111A"/>
    <w:rsid w:val="00072A03"/>
    <w:rsid w:val="000802EB"/>
    <w:rsid w:val="00081B81"/>
    <w:rsid w:val="00081E5A"/>
    <w:rsid w:val="00082301"/>
    <w:rsid w:val="000847A9"/>
    <w:rsid w:val="000848CD"/>
    <w:rsid w:val="000900F6"/>
    <w:rsid w:val="00090238"/>
    <w:rsid w:val="00091211"/>
    <w:rsid w:val="00095456"/>
    <w:rsid w:val="00096E8A"/>
    <w:rsid w:val="000A1BA8"/>
    <w:rsid w:val="000B14B3"/>
    <w:rsid w:val="000B2222"/>
    <w:rsid w:val="000B431F"/>
    <w:rsid w:val="000B554E"/>
    <w:rsid w:val="000B6248"/>
    <w:rsid w:val="000B6902"/>
    <w:rsid w:val="000C29C5"/>
    <w:rsid w:val="000C3C57"/>
    <w:rsid w:val="000C46BC"/>
    <w:rsid w:val="000C4932"/>
    <w:rsid w:val="000C5807"/>
    <w:rsid w:val="000C6144"/>
    <w:rsid w:val="000D056A"/>
    <w:rsid w:val="000D1858"/>
    <w:rsid w:val="000D2889"/>
    <w:rsid w:val="000D2D66"/>
    <w:rsid w:val="000D551F"/>
    <w:rsid w:val="000D7A85"/>
    <w:rsid w:val="000E0D18"/>
    <w:rsid w:val="000E19C5"/>
    <w:rsid w:val="000E294C"/>
    <w:rsid w:val="000E4CE8"/>
    <w:rsid w:val="000E5AA4"/>
    <w:rsid w:val="000E654B"/>
    <w:rsid w:val="000E67DF"/>
    <w:rsid w:val="000E692B"/>
    <w:rsid w:val="000F0837"/>
    <w:rsid w:val="000F443F"/>
    <w:rsid w:val="000F4AEB"/>
    <w:rsid w:val="000F5106"/>
    <w:rsid w:val="000F564D"/>
    <w:rsid w:val="000F5929"/>
    <w:rsid w:val="000F6040"/>
    <w:rsid w:val="001001A7"/>
    <w:rsid w:val="001005C6"/>
    <w:rsid w:val="0010120A"/>
    <w:rsid w:val="00101917"/>
    <w:rsid w:val="00104555"/>
    <w:rsid w:val="0010522D"/>
    <w:rsid w:val="00105BC3"/>
    <w:rsid w:val="001061F8"/>
    <w:rsid w:val="00110845"/>
    <w:rsid w:val="00111AF5"/>
    <w:rsid w:val="00121A93"/>
    <w:rsid w:val="00122427"/>
    <w:rsid w:val="001239FD"/>
    <w:rsid w:val="0012426F"/>
    <w:rsid w:val="00124F65"/>
    <w:rsid w:val="001271C7"/>
    <w:rsid w:val="00127D47"/>
    <w:rsid w:val="0013050F"/>
    <w:rsid w:val="00131D08"/>
    <w:rsid w:val="00134238"/>
    <w:rsid w:val="0013596F"/>
    <w:rsid w:val="00136D2D"/>
    <w:rsid w:val="001373C5"/>
    <w:rsid w:val="00142C25"/>
    <w:rsid w:val="00145AE9"/>
    <w:rsid w:val="00147697"/>
    <w:rsid w:val="00151B3A"/>
    <w:rsid w:val="001520CC"/>
    <w:rsid w:val="00152D20"/>
    <w:rsid w:val="00154A8D"/>
    <w:rsid w:val="00155398"/>
    <w:rsid w:val="0015639F"/>
    <w:rsid w:val="00156983"/>
    <w:rsid w:val="00156D99"/>
    <w:rsid w:val="001615DA"/>
    <w:rsid w:val="00161854"/>
    <w:rsid w:val="0016199D"/>
    <w:rsid w:val="00162615"/>
    <w:rsid w:val="00163D7C"/>
    <w:rsid w:val="001642A0"/>
    <w:rsid w:val="001645A7"/>
    <w:rsid w:val="00164AF3"/>
    <w:rsid w:val="00164CC4"/>
    <w:rsid w:val="00166722"/>
    <w:rsid w:val="00166F6F"/>
    <w:rsid w:val="001720EB"/>
    <w:rsid w:val="001727DD"/>
    <w:rsid w:val="001754B0"/>
    <w:rsid w:val="00180A28"/>
    <w:rsid w:val="00180A70"/>
    <w:rsid w:val="0018151D"/>
    <w:rsid w:val="001833E8"/>
    <w:rsid w:val="001847D3"/>
    <w:rsid w:val="00186182"/>
    <w:rsid w:val="0019054A"/>
    <w:rsid w:val="00192766"/>
    <w:rsid w:val="00193329"/>
    <w:rsid w:val="00193D37"/>
    <w:rsid w:val="0019461B"/>
    <w:rsid w:val="00195C9A"/>
    <w:rsid w:val="00196F25"/>
    <w:rsid w:val="001A0679"/>
    <w:rsid w:val="001A0E0C"/>
    <w:rsid w:val="001A10F1"/>
    <w:rsid w:val="001A1766"/>
    <w:rsid w:val="001A1F59"/>
    <w:rsid w:val="001A2297"/>
    <w:rsid w:val="001A391E"/>
    <w:rsid w:val="001A3D37"/>
    <w:rsid w:val="001A447E"/>
    <w:rsid w:val="001A7F76"/>
    <w:rsid w:val="001B04AB"/>
    <w:rsid w:val="001B214B"/>
    <w:rsid w:val="001B4EEA"/>
    <w:rsid w:val="001C0921"/>
    <w:rsid w:val="001C42F8"/>
    <w:rsid w:val="001C4A23"/>
    <w:rsid w:val="001C65F9"/>
    <w:rsid w:val="001C6BEB"/>
    <w:rsid w:val="001D1349"/>
    <w:rsid w:val="001D23A5"/>
    <w:rsid w:val="001D3BFA"/>
    <w:rsid w:val="001D59F9"/>
    <w:rsid w:val="001D70E6"/>
    <w:rsid w:val="001E1852"/>
    <w:rsid w:val="001E1D5B"/>
    <w:rsid w:val="001E295B"/>
    <w:rsid w:val="001E3F53"/>
    <w:rsid w:val="001E5C4F"/>
    <w:rsid w:val="001F4F1F"/>
    <w:rsid w:val="001F5F32"/>
    <w:rsid w:val="001F7DF9"/>
    <w:rsid w:val="0020235E"/>
    <w:rsid w:val="0020287D"/>
    <w:rsid w:val="00203865"/>
    <w:rsid w:val="00203BC4"/>
    <w:rsid w:val="002056E6"/>
    <w:rsid w:val="002069E8"/>
    <w:rsid w:val="002073DD"/>
    <w:rsid w:val="002104D0"/>
    <w:rsid w:val="00212D62"/>
    <w:rsid w:val="00213CD3"/>
    <w:rsid w:val="00217D0C"/>
    <w:rsid w:val="002206EC"/>
    <w:rsid w:val="00222324"/>
    <w:rsid w:val="00225898"/>
    <w:rsid w:val="00226167"/>
    <w:rsid w:val="00226B8D"/>
    <w:rsid w:val="002311A7"/>
    <w:rsid w:val="00231228"/>
    <w:rsid w:val="002314EA"/>
    <w:rsid w:val="00231E16"/>
    <w:rsid w:val="00232C33"/>
    <w:rsid w:val="002353DB"/>
    <w:rsid w:val="002403BA"/>
    <w:rsid w:val="00242155"/>
    <w:rsid w:val="002424C7"/>
    <w:rsid w:val="0024278C"/>
    <w:rsid w:val="00242E0D"/>
    <w:rsid w:val="00243708"/>
    <w:rsid w:val="00243906"/>
    <w:rsid w:val="002470AD"/>
    <w:rsid w:val="00247229"/>
    <w:rsid w:val="00247892"/>
    <w:rsid w:val="00247982"/>
    <w:rsid w:val="0025039D"/>
    <w:rsid w:val="00251D0C"/>
    <w:rsid w:val="00253576"/>
    <w:rsid w:val="0025375A"/>
    <w:rsid w:val="00254A92"/>
    <w:rsid w:val="0025609B"/>
    <w:rsid w:val="00256F0A"/>
    <w:rsid w:val="00261FEF"/>
    <w:rsid w:val="00262F93"/>
    <w:rsid w:val="002634A8"/>
    <w:rsid w:val="00263743"/>
    <w:rsid w:val="00263AE9"/>
    <w:rsid w:val="0026533C"/>
    <w:rsid w:val="00265F6E"/>
    <w:rsid w:val="002667BD"/>
    <w:rsid w:val="00267644"/>
    <w:rsid w:val="00267A42"/>
    <w:rsid w:val="00272555"/>
    <w:rsid w:val="00272BD2"/>
    <w:rsid w:val="002753CB"/>
    <w:rsid w:val="00276939"/>
    <w:rsid w:val="002816C7"/>
    <w:rsid w:val="00282789"/>
    <w:rsid w:val="0028493A"/>
    <w:rsid w:val="002849E6"/>
    <w:rsid w:val="00284F2C"/>
    <w:rsid w:val="00285617"/>
    <w:rsid w:val="0028605F"/>
    <w:rsid w:val="00290358"/>
    <w:rsid w:val="00292CED"/>
    <w:rsid w:val="002A0E50"/>
    <w:rsid w:val="002A4ED9"/>
    <w:rsid w:val="002A541E"/>
    <w:rsid w:val="002A6176"/>
    <w:rsid w:val="002A76E7"/>
    <w:rsid w:val="002A7EE7"/>
    <w:rsid w:val="002B000B"/>
    <w:rsid w:val="002B115E"/>
    <w:rsid w:val="002B38B8"/>
    <w:rsid w:val="002B7E73"/>
    <w:rsid w:val="002C0439"/>
    <w:rsid w:val="002C0F53"/>
    <w:rsid w:val="002C2943"/>
    <w:rsid w:val="002C2AA6"/>
    <w:rsid w:val="002C2ECA"/>
    <w:rsid w:val="002C37CB"/>
    <w:rsid w:val="002C4FF7"/>
    <w:rsid w:val="002C5073"/>
    <w:rsid w:val="002D0AEC"/>
    <w:rsid w:val="002D1AC4"/>
    <w:rsid w:val="002D475C"/>
    <w:rsid w:val="002D4773"/>
    <w:rsid w:val="002D4C62"/>
    <w:rsid w:val="002D4D43"/>
    <w:rsid w:val="002D4F57"/>
    <w:rsid w:val="002D789B"/>
    <w:rsid w:val="002E1696"/>
    <w:rsid w:val="002E3B8B"/>
    <w:rsid w:val="002E4458"/>
    <w:rsid w:val="002E72F8"/>
    <w:rsid w:val="002E738E"/>
    <w:rsid w:val="002F0CAF"/>
    <w:rsid w:val="002F0DE6"/>
    <w:rsid w:val="002F1202"/>
    <w:rsid w:val="002F48AF"/>
    <w:rsid w:val="002F50BD"/>
    <w:rsid w:val="002F57C9"/>
    <w:rsid w:val="002F73A8"/>
    <w:rsid w:val="0030152C"/>
    <w:rsid w:val="0030193A"/>
    <w:rsid w:val="00301990"/>
    <w:rsid w:val="00301D47"/>
    <w:rsid w:val="00302178"/>
    <w:rsid w:val="00302FC2"/>
    <w:rsid w:val="00304BAB"/>
    <w:rsid w:val="00305907"/>
    <w:rsid w:val="00307E21"/>
    <w:rsid w:val="00311E70"/>
    <w:rsid w:val="00312F68"/>
    <w:rsid w:val="00313529"/>
    <w:rsid w:val="00313C79"/>
    <w:rsid w:val="00313CA4"/>
    <w:rsid w:val="00315FD1"/>
    <w:rsid w:val="00317F24"/>
    <w:rsid w:val="00322AF8"/>
    <w:rsid w:val="00323912"/>
    <w:rsid w:val="00327B93"/>
    <w:rsid w:val="00327EEF"/>
    <w:rsid w:val="00332E79"/>
    <w:rsid w:val="00335D59"/>
    <w:rsid w:val="00336A34"/>
    <w:rsid w:val="003372AF"/>
    <w:rsid w:val="0034307B"/>
    <w:rsid w:val="003432CE"/>
    <w:rsid w:val="00343E45"/>
    <w:rsid w:val="00345E3C"/>
    <w:rsid w:val="00350BB0"/>
    <w:rsid w:val="00356D0E"/>
    <w:rsid w:val="00360290"/>
    <w:rsid w:val="00360FE7"/>
    <w:rsid w:val="003614CA"/>
    <w:rsid w:val="00370655"/>
    <w:rsid w:val="003706B9"/>
    <w:rsid w:val="0037169E"/>
    <w:rsid w:val="00374B7B"/>
    <w:rsid w:val="003809AF"/>
    <w:rsid w:val="00382367"/>
    <w:rsid w:val="00383F8D"/>
    <w:rsid w:val="003865C3"/>
    <w:rsid w:val="003878C1"/>
    <w:rsid w:val="00390D14"/>
    <w:rsid w:val="00391082"/>
    <w:rsid w:val="00391CBA"/>
    <w:rsid w:val="003925AB"/>
    <w:rsid w:val="003941DF"/>
    <w:rsid w:val="003944F8"/>
    <w:rsid w:val="00396A98"/>
    <w:rsid w:val="003A19C2"/>
    <w:rsid w:val="003A3DCE"/>
    <w:rsid w:val="003A427F"/>
    <w:rsid w:val="003A4EE5"/>
    <w:rsid w:val="003A53B9"/>
    <w:rsid w:val="003A5889"/>
    <w:rsid w:val="003A5D36"/>
    <w:rsid w:val="003A5F37"/>
    <w:rsid w:val="003A71CD"/>
    <w:rsid w:val="003B124A"/>
    <w:rsid w:val="003B1595"/>
    <w:rsid w:val="003B15AD"/>
    <w:rsid w:val="003B185D"/>
    <w:rsid w:val="003B28C5"/>
    <w:rsid w:val="003B31F4"/>
    <w:rsid w:val="003B3DDF"/>
    <w:rsid w:val="003B3F9D"/>
    <w:rsid w:val="003B4990"/>
    <w:rsid w:val="003C168A"/>
    <w:rsid w:val="003C4054"/>
    <w:rsid w:val="003D119D"/>
    <w:rsid w:val="003D2E90"/>
    <w:rsid w:val="003E3749"/>
    <w:rsid w:val="003E4E04"/>
    <w:rsid w:val="003F0593"/>
    <w:rsid w:val="003F1F18"/>
    <w:rsid w:val="003F3D8B"/>
    <w:rsid w:val="003F3F61"/>
    <w:rsid w:val="003F6A6E"/>
    <w:rsid w:val="003F75F9"/>
    <w:rsid w:val="004001E1"/>
    <w:rsid w:val="00401733"/>
    <w:rsid w:val="00401CE4"/>
    <w:rsid w:val="00404B81"/>
    <w:rsid w:val="0040503B"/>
    <w:rsid w:val="0040595E"/>
    <w:rsid w:val="00406184"/>
    <w:rsid w:val="00406B80"/>
    <w:rsid w:val="00415E41"/>
    <w:rsid w:val="004163E5"/>
    <w:rsid w:val="00416999"/>
    <w:rsid w:val="00420D21"/>
    <w:rsid w:val="00420E6B"/>
    <w:rsid w:val="004215CE"/>
    <w:rsid w:val="00421DCB"/>
    <w:rsid w:val="00423697"/>
    <w:rsid w:val="004261B0"/>
    <w:rsid w:val="0042665F"/>
    <w:rsid w:val="00426DD4"/>
    <w:rsid w:val="00427813"/>
    <w:rsid w:val="00430033"/>
    <w:rsid w:val="004300F8"/>
    <w:rsid w:val="0043053E"/>
    <w:rsid w:val="00431CA6"/>
    <w:rsid w:val="00432322"/>
    <w:rsid w:val="004327E5"/>
    <w:rsid w:val="004328AF"/>
    <w:rsid w:val="004332CD"/>
    <w:rsid w:val="00434902"/>
    <w:rsid w:val="00435AEF"/>
    <w:rsid w:val="00435BB4"/>
    <w:rsid w:val="004365CF"/>
    <w:rsid w:val="00437800"/>
    <w:rsid w:val="00437EA0"/>
    <w:rsid w:val="00441256"/>
    <w:rsid w:val="00445F21"/>
    <w:rsid w:val="00450CFE"/>
    <w:rsid w:val="0045289C"/>
    <w:rsid w:val="00452D1E"/>
    <w:rsid w:val="00453327"/>
    <w:rsid w:val="00453B70"/>
    <w:rsid w:val="0045489C"/>
    <w:rsid w:val="00454E60"/>
    <w:rsid w:val="0046222C"/>
    <w:rsid w:val="004623FD"/>
    <w:rsid w:val="004646AF"/>
    <w:rsid w:val="004659BE"/>
    <w:rsid w:val="004673BF"/>
    <w:rsid w:val="00477A9B"/>
    <w:rsid w:val="0048021B"/>
    <w:rsid w:val="004806BD"/>
    <w:rsid w:val="00480CBF"/>
    <w:rsid w:val="00482CD9"/>
    <w:rsid w:val="0048414D"/>
    <w:rsid w:val="00487FBE"/>
    <w:rsid w:val="004906D2"/>
    <w:rsid w:val="004935AE"/>
    <w:rsid w:val="00493ED8"/>
    <w:rsid w:val="00494F30"/>
    <w:rsid w:val="004954CB"/>
    <w:rsid w:val="00496170"/>
    <w:rsid w:val="004A1BBC"/>
    <w:rsid w:val="004A1CD0"/>
    <w:rsid w:val="004A2F15"/>
    <w:rsid w:val="004A4B13"/>
    <w:rsid w:val="004A4DEF"/>
    <w:rsid w:val="004A71EA"/>
    <w:rsid w:val="004B1B34"/>
    <w:rsid w:val="004B5AE8"/>
    <w:rsid w:val="004B737F"/>
    <w:rsid w:val="004C045A"/>
    <w:rsid w:val="004C0F40"/>
    <w:rsid w:val="004C3579"/>
    <w:rsid w:val="004C41AD"/>
    <w:rsid w:val="004C4451"/>
    <w:rsid w:val="004C64F2"/>
    <w:rsid w:val="004C7B8F"/>
    <w:rsid w:val="004D0618"/>
    <w:rsid w:val="004D0686"/>
    <w:rsid w:val="004D1457"/>
    <w:rsid w:val="004D37AD"/>
    <w:rsid w:val="004D38C9"/>
    <w:rsid w:val="004D4B2A"/>
    <w:rsid w:val="004D7155"/>
    <w:rsid w:val="004D7BFB"/>
    <w:rsid w:val="004E0F99"/>
    <w:rsid w:val="004E1352"/>
    <w:rsid w:val="004E1E7B"/>
    <w:rsid w:val="004E27DC"/>
    <w:rsid w:val="004E4B1D"/>
    <w:rsid w:val="004E51B9"/>
    <w:rsid w:val="004E589E"/>
    <w:rsid w:val="004F261E"/>
    <w:rsid w:val="004F4C0F"/>
    <w:rsid w:val="004F5FA4"/>
    <w:rsid w:val="004F79FE"/>
    <w:rsid w:val="005032CA"/>
    <w:rsid w:val="005066C3"/>
    <w:rsid w:val="00506C69"/>
    <w:rsid w:val="00506E1A"/>
    <w:rsid w:val="00510E69"/>
    <w:rsid w:val="00511360"/>
    <w:rsid w:val="005139D8"/>
    <w:rsid w:val="00516C87"/>
    <w:rsid w:val="0051759A"/>
    <w:rsid w:val="00517673"/>
    <w:rsid w:val="00520248"/>
    <w:rsid w:val="00520519"/>
    <w:rsid w:val="00520E0A"/>
    <w:rsid w:val="00520E48"/>
    <w:rsid w:val="00523262"/>
    <w:rsid w:val="00524214"/>
    <w:rsid w:val="00524358"/>
    <w:rsid w:val="0052454A"/>
    <w:rsid w:val="00524AD5"/>
    <w:rsid w:val="005252CB"/>
    <w:rsid w:val="005305C7"/>
    <w:rsid w:val="00533A23"/>
    <w:rsid w:val="00533E68"/>
    <w:rsid w:val="0053559B"/>
    <w:rsid w:val="00536662"/>
    <w:rsid w:val="00537D99"/>
    <w:rsid w:val="005414FE"/>
    <w:rsid w:val="00543D2E"/>
    <w:rsid w:val="00543FA3"/>
    <w:rsid w:val="00544F26"/>
    <w:rsid w:val="0054590E"/>
    <w:rsid w:val="00545E37"/>
    <w:rsid w:val="00545F9B"/>
    <w:rsid w:val="00547296"/>
    <w:rsid w:val="005478B2"/>
    <w:rsid w:val="005479F6"/>
    <w:rsid w:val="00560CCF"/>
    <w:rsid w:val="00561136"/>
    <w:rsid w:val="00561254"/>
    <w:rsid w:val="005627EF"/>
    <w:rsid w:val="00564511"/>
    <w:rsid w:val="00566263"/>
    <w:rsid w:val="00570394"/>
    <w:rsid w:val="00571482"/>
    <w:rsid w:val="005731BE"/>
    <w:rsid w:val="005743E8"/>
    <w:rsid w:val="005746FD"/>
    <w:rsid w:val="00582622"/>
    <w:rsid w:val="00582EFA"/>
    <w:rsid w:val="00584EB8"/>
    <w:rsid w:val="005866EC"/>
    <w:rsid w:val="00587D85"/>
    <w:rsid w:val="005926A2"/>
    <w:rsid w:val="005957B5"/>
    <w:rsid w:val="00597889"/>
    <w:rsid w:val="00597DD1"/>
    <w:rsid w:val="00597E3E"/>
    <w:rsid w:val="005A5075"/>
    <w:rsid w:val="005A5457"/>
    <w:rsid w:val="005A68FE"/>
    <w:rsid w:val="005B07AF"/>
    <w:rsid w:val="005B3A91"/>
    <w:rsid w:val="005B3B33"/>
    <w:rsid w:val="005B6DF4"/>
    <w:rsid w:val="005C2542"/>
    <w:rsid w:val="005C2ADF"/>
    <w:rsid w:val="005C4BE6"/>
    <w:rsid w:val="005C6885"/>
    <w:rsid w:val="005C693F"/>
    <w:rsid w:val="005C6C2D"/>
    <w:rsid w:val="005C73A2"/>
    <w:rsid w:val="005C7594"/>
    <w:rsid w:val="005D0B05"/>
    <w:rsid w:val="005D2A30"/>
    <w:rsid w:val="005D3272"/>
    <w:rsid w:val="005D39CA"/>
    <w:rsid w:val="005D4D51"/>
    <w:rsid w:val="005D53F1"/>
    <w:rsid w:val="005D587E"/>
    <w:rsid w:val="005D78A8"/>
    <w:rsid w:val="005E10E4"/>
    <w:rsid w:val="005E26B0"/>
    <w:rsid w:val="005E2BFE"/>
    <w:rsid w:val="005E4630"/>
    <w:rsid w:val="005E5959"/>
    <w:rsid w:val="005E7216"/>
    <w:rsid w:val="005E7231"/>
    <w:rsid w:val="005E7EB6"/>
    <w:rsid w:val="005F31A6"/>
    <w:rsid w:val="005F33A8"/>
    <w:rsid w:val="005F3E26"/>
    <w:rsid w:val="005F45FF"/>
    <w:rsid w:val="0060241B"/>
    <w:rsid w:val="0060389A"/>
    <w:rsid w:val="006112ED"/>
    <w:rsid w:val="00612D9E"/>
    <w:rsid w:val="006205FB"/>
    <w:rsid w:val="00620AC3"/>
    <w:rsid w:val="006238D1"/>
    <w:rsid w:val="00623D29"/>
    <w:rsid w:val="006242AC"/>
    <w:rsid w:val="006272A3"/>
    <w:rsid w:val="00627E31"/>
    <w:rsid w:val="00632508"/>
    <w:rsid w:val="0063305B"/>
    <w:rsid w:val="00635F54"/>
    <w:rsid w:val="00641D0D"/>
    <w:rsid w:val="0064431B"/>
    <w:rsid w:val="00644706"/>
    <w:rsid w:val="00645D75"/>
    <w:rsid w:val="00645D87"/>
    <w:rsid w:val="00646517"/>
    <w:rsid w:val="00646766"/>
    <w:rsid w:val="006469E7"/>
    <w:rsid w:val="00647567"/>
    <w:rsid w:val="00650DAA"/>
    <w:rsid w:val="006540CA"/>
    <w:rsid w:val="00655B1C"/>
    <w:rsid w:val="00655EB7"/>
    <w:rsid w:val="00656D55"/>
    <w:rsid w:val="00661F63"/>
    <w:rsid w:val="00663183"/>
    <w:rsid w:val="00663FCE"/>
    <w:rsid w:val="00664826"/>
    <w:rsid w:val="00664835"/>
    <w:rsid w:val="00666899"/>
    <w:rsid w:val="00666916"/>
    <w:rsid w:val="00667E7D"/>
    <w:rsid w:val="00667F55"/>
    <w:rsid w:val="00671CB0"/>
    <w:rsid w:val="00674072"/>
    <w:rsid w:val="00677AE6"/>
    <w:rsid w:val="006814D1"/>
    <w:rsid w:val="0068150E"/>
    <w:rsid w:val="00682120"/>
    <w:rsid w:val="0068255D"/>
    <w:rsid w:val="00684E41"/>
    <w:rsid w:val="00685E45"/>
    <w:rsid w:val="00686ED2"/>
    <w:rsid w:val="00691811"/>
    <w:rsid w:val="00691854"/>
    <w:rsid w:val="006943E0"/>
    <w:rsid w:val="00694F2B"/>
    <w:rsid w:val="00696201"/>
    <w:rsid w:val="00696E43"/>
    <w:rsid w:val="006973CF"/>
    <w:rsid w:val="006A3FD3"/>
    <w:rsid w:val="006A4CAE"/>
    <w:rsid w:val="006A5364"/>
    <w:rsid w:val="006A7CE1"/>
    <w:rsid w:val="006A7E05"/>
    <w:rsid w:val="006B1F82"/>
    <w:rsid w:val="006B28E0"/>
    <w:rsid w:val="006B3E15"/>
    <w:rsid w:val="006B6A51"/>
    <w:rsid w:val="006B7425"/>
    <w:rsid w:val="006C064D"/>
    <w:rsid w:val="006C10AD"/>
    <w:rsid w:val="006C3866"/>
    <w:rsid w:val="006C3875"/>
    <w:rsid w:val="006C4055"/>
    <w:rsid w:val="006C5D7D"/>
    <w:rsid w:val="006C6BCD"/>
    <w:rsid w:val="006C7234"/>
    <w:rsid w:val="006C7440"/>
    <w:rsid w:val="006D03DA"/>
    <w:rsid w:val="006D0AD5"/>
    <w:rsid w:val="006D0E27"/>
    <w:rsid w:val="006D1827"/>
    <w:rsid w:val="006D3283"/>
    <w:rsid w:val="006D337B"/>
    <w:rsid w:val="006D40DD"/>
    <w:rsid w:val="006D53A9"/>
    <w:rsid w:val="006E0421"/>
    <w:rsid w:val="006E18A9"/>
    <w:rsid w:val="006E209B"/>
    <w:rsid w:val="006E6E21"/>
    <w:rsid w:val="006F13B3"/>
    <w:rsid w:val="006F374D"/>
    <w:rsid w:val="006F3879"/>
    <w:rsid w:val="006F60A8"/>
    <w:rsid w:val="006F610B"/>
    <w:rsid w:val="0070089D"/>
    <w:rsid w:val="007018F8"/>
    <w:rsid w:val="00701EC7"/>
    <w:rsid w:val="00701EE1"/>
    <w:rsid w:val="007021F1"/>
    <w:rsid w:val="00704041"/>
    <w:rsid w:val="00710A1D"/>
    <w:rsid w:val="0071372F"/>
    <w:rsid w:val="00715809"/>
    <w:rsid w:val="00716D92"/>
    <w:rsid w:val="0072077D"/>
    <w:rsid w:val="00723A18"/>
    <w:rsid w:val="007305E0"/>
    <w:rsid w:val="007306F7"/>
    <w:rsid w:val="0073098F"/>
    <w:rsid w:val="00731F49"/>
    <w:rsid w:val="0073512A"/>
    <w:rsid w:val="007401DC"/>
    <w:rsid w:val="007438F3"/>
    <w:rsid w:val="00744E65"/>
    <w:rsid w:val="00745501"/>
    <w:rsid w:val="007473B8"/>
    <w:rsid w:val="0075237E"/>
    <w:rsid w:val="00753EF3"/>
    <w:rsid w:val="00754D0A"/>
    <w:rsid w:val="00761D99"/>
    <w:rsid w:val="00761F2F"/>
    <w:rsid w:val="007635DE"/>
    <w:rsid w:val="007642C3"/>
    <w:rsid w:val="007652FF"/>
    <w:rsid w:val="00765B50"/>
    <w:rsid w:val="00766850"/>
    <w:rsid w:val="007679D9"/>
    <w:rsid w:val="00771C1F"/>
    <w:rsid w:val="007747F4"/>
    <w:rsid w:val="007751D1"/>
    <w:rsid w:val="00776159"/>
    <w:rsid w:val="007766A5"/>
    <w:rsid w:val="007801BD"/>
    <w:rsid w:val="00780728"/>
    <w:rsid w:val="00781552"/>
    <w:rsid w:val="007859B2"/>
    <w:rsid w:val="0078679B"/>
    <w:rsid w:val="00793262"/>
    <w:rsid w:val="00794357"/>
    <w:rsid w:val="0079528A"/>
    <w:rsid w:val="007958C0"/>
    <w:rsid w:val="007A1FF1"/>
    <w:rsid w:val="007A2931"/>
    <w:rsid w:val="007A2D9A"/>
    <w:rsid w:val="007A39B1"/>
    <w:rsid w:val="007A3C6C"/>
    <w:rsid w:val="007A3F50"/>
    <w:rsid w:val="007A7833"/>
    <w:rsid w:val="007B1621"/>
    <w:rsid w:val="007B4A4D"/>
    <w:rsid w:val="007B5B8B"/>
    <w:rsid w:val="007C092B"/>
    <w:rsid w:val="007C1777"/>
    <w:rsid w:val="007C24CE"/>
    <w:rsid w:val="007C313E"/>
    <w:rsid w:val="007C327A"/>
    <w:rsid w:val="007C53B9"/>
    <w:rsid w:val="007C5FF0"/>
    <w:rsid w:val="007C64F3"/>
    <w:rsid w:val="007C674E"/>
    <w:rsid w:val="007D026C"/>
    <w:rsid w:val="007D0DA5"/>
    <w:rsid w:val="007D1534"/>
    <w:rsid w:val="007D2464"/>
    <w:rsid w:val="007D3E17"/>
    <w:rsid w:val="007D3F3D"/>
    <w:rsid w:val="007D468F"/>
    <w:rsid w:val="007D479A"/>
    <w:rsid w:val="007D59F8"/>
    <w:rsid w:val="007D74F1"/>
    <w:rsid w:val="007E0698"/>
    <w:rsid w:val="007E2241"/>
    <w:rsid w:val="007E329F"/>
    <w:rsid w:val="007E39BF"/>
    <w:rsid w:val="007E5CE9"/>
    <w:rsid w:val="007F2D63"/>
    <w:rsid w:val="007F3119"/>
    <w:rsid w:val="007F354F"/>
    <w:rsid w:val="008011A6"/>
    <w:rsid w:val="00802F5F"/>
    <w:rsid w:val="00806060"/>
    <w:rsid w:val="00806F7B"/>
    <w:rsid w:val="00811B2F"/>
    <w:rsid w:val="0081202B"/>
    <w:rsid w:val="0081257F"/>
    <w:rsid w:val="00817C50"/>
    <w:rsid w:val="00822B1C"/>
    <w:rsid w:val="00824BCD"/>
    <w:rsid w:val="008254A8"/>
    <w:rsid w:val="00830C76"/>
    <w:rsid w:val="00830D73"/>
    <w:rsid w:val="00832283"/>
    <w:rsid w:val="00833EA5"/>
    <w:rsid w:val="008343A0"/>
    <w:rsid w:val="00835185"/>
    <w:rsid w:val="0083607A"/>
    <w:rsid w:val="00837C6A"/>
    <w:rsid w:val="00840DD0"/>
    <w:rsid w:val="0084336F"/>
    <w:rsid w:val="008473BA"/>
    <w:rsid w:val="008511C2"/>
    <w:rsid w:val="00851706"/>
    <w:rsid w:val="008521FB"/>
    <w:rsid w:val="00852516"/>
    <w:rsid w:val="0085582C"/>
    <w:rsid w:val="00855D79"/>
    <w:rsid w:val="008566B0"/>
    <w:rsid w:val="00856CE3"/>
    <w:rsid w:val="008578BC"/>
    <w:rsid w:val="00857F47"/>
    <w:rsid w:val="00860792"/>
    <w:rsid w:val="0086377A"/>
    <w:rsid w:val="0086632C"/>
    <w:rsid w:val="00870EAE"/>
    <w:rsid w:val="00871474"/>
    <w:rsid w:val="00872B75"/>
    <w:rsid w:val="008736F6"/>
    <w:rsid w:val="00876A30"/>
    <w:rsid w:val="0088131B"/>
    <w:rsid w:val="00881FBF"/>
    <w:rsid w:val="008825FD"/>
    <w:rsid w:val="008829AC"/>
    <w:rsid w:val="00885167"/>
    <w:rsid w:val="008862A0"/>
    <w:rsid w:val="00886AE7"/>
    <w:rsid w:val="00887123"/>
    <w:rsid w:val="00887DA0"/>
    <w:rsid w:val="00890A1A"/>
    <w:rsid w:val="00891293"/>
    <w:rsid w:val="00893190"/>
    <w:rsid w:val="0089384A"/>
    <w:rsid w:val="00897F7D"/>
    <w:rsid w:val="008A15DA"/>
    <w:rsid w:val="008A1B77"/>
    <w:rsid w:val="008A1E85"/>
    <w:rsid w:val="008A22A0"/>
    <w:rsid w:val="008A3975"/>
    <w:rsid w:val="008A5552"/>
    <w:rsid w:val="008A64F4"/>
    <w:rsid w:val="008A739F"/>
    <w:rsid w:val="008A7A7D"/>
    <w:rsid w:val="008A7FF3"/>
    <w:rsid w:val="008B07E5"/>
    <w:rsid w:val="008B144F"/>
    <w:rsid w:val="008B3102"/>
    <w:rsid w:val="008B5193"/>
    <w:rsid w:val="008B55B7"/>
    <w:rsid w:val="008B6579"/>
    <w:rsid w:val="008B6629"/>
    <w:rsid w:val="008B7DD0"/>
    <w:rsid w:val="008C0979"/>
    <w:rsid w:val="008C1314"/>
    <w:rsid w:val="008C13A5"/>
    <w:rsid w:val="008C172B"/>
    <w:rsid w:val="008C6040"/>
    <w:rsid w:val="008C6787"/>
    <w:rsid w:val="008C6ED6"/>
    <w:rsid w:val="008C7479"/>
    <w:rsid w:val="008D536C"/>
    <w:rsid w:val="008D6BE8"/>
    <w:rsid w:val="008E1185"/>
    <w:rsid w:val="008E19F7"/>
    <w:rsid w:val="008E27D9"/>
    <w:rsid w:val="008E4831"/>
    <w:rsid w:val="008E4B16"/>
    <w:rsid w:val="008E64EE"/>
    <w:rsid w:val="008E6972"/>
    <w:rsid w:val="008E6FD0"/>
    <w:rsid w:val="008F339F"/>
    <w:rsid w:val="008F3611"/>
    <w:rsid w:val="008F49AF"/>
    <w:rsid w:val="008F4AC5"/>
    <w:rsid w:val="008F6A0A"/>
    <w:rsid w:val="008F79AF"/>
    <w:rsid w:val="009016B1"/>
    <w:rsid w:val="00902C53"/>
    <w:rsid w:val="00903DEC"/>
    <w:rsid w:val="00904AF7"/>
    <w:rsid w:val="0090504C"/>
    <w:rsid w:val="009058DD"/>
    <w:rsid w:val="0090590B"/>
    <w:rsid w:val="009072F1"/>
    <w:rsid w:val="00913F80"/>
    <w:rsid w:val="009148E7"/>
    <w:rsid w:val="009157C4"/>
    <w:rsid w:val="009162C5"/>
    <w:rsid w:val="00916627"/>
    <w:rsid w:val="00917689"/>
    <w:rsid w:val="009201AD"/>
    <w:rsid w:val="009243F3"/>
    <w:rsid w:val="00925E9B"/>
    <w:rsid w:val="00925FF9"/>
    <w:rsid w:val="009305F5"/>
    <w:rsid w:val="00930876"/>
    <w:rsid w:val="00930C34"/>
    <w:rsid w:val="009314D3"/>
    <w:rsid w:val="009317F5"/>
    <w:rsid w:val="0093203C"/>
    <w:rsid w:val="0093797A"/>
    <w:rsid w:val="00941DCA"/>
    <w:rsid w:val="00942B80"/>
    <w:rsid w:val="00944775"/>
    <w:rsid w:val="00952751"/>
    <w:rsid w:val="009532B5"/>
    <w:rsid w:val="00954AF7"/>
    <w:rsid w:val="00956B52"/>
    <w:rsid w:val="00957560"/>
    <w:rsid w:val="009578C2"/>
    <w:rsid w:val="00960D20"/>
    <w:rsid w:val="00961BC9"/>
    <w:rsid w:val="00962180"/>
    <w:rsid w:val="00965F0D"/>
    <w:rsid w:val="00972244"/>
    <w:rsid w:val="00973632"/>
    <w:rsid w:val="0097532F"/>
    <w:rsid w:val="00976E26"/>
    <w:rsid w:val="0098110B"/>
    <w:rsid w:val="00983619"/>
    <w:rsid w:val="009855F4"/>
    <w:rsid w:val="009861B4"/>
    <w:rsid w:val="00990AAE"/>
    <w:rsid w:val="00990E33"/>
    <w:rsid w:val="009916CF"/>
    <w:rsid w:val="00993FA6"/>
    <w:rsid w:val="009953A2"/>
    <w:rsid w:val="00995B83"/>
    <w:rsid w:val="00995D19"/>
    <w:rsid w:val="009A2B02"/>
    <w:rsid w:val="009A3EC7"/>
    <w:rsid w:val="009A45E4"/>
    <w:rsid w:val="009A4BFC"/>
    <w:rsid w:val="009A536F"/>
    <w:rsid w:val="009B0157"/>
    <w:rsid w:val="009B0268"/>
    <w:rsid w:val="009B1BBC"/>
    <w:rsid w:val="009B2431"/>
    <w:rsid w:val="009B2457"/>
    <w:rsid w:val="009B2B9A"/>
    <w:rsid w:val="009B4723"/>
    <w:rsid w:val="009C119F"/>
    <w:rsid w:val="009C75A7"/>
    <w:rsid w:val="009D1038"/>
    <w:rsid w:val="009D1400"/>
    <w:rsid w:val="009D2E91"/>
    <w:rsid w:val="009D419C"/>
    <w:rsid w:val="009D47DE"/>
    <w:rsid w:val="009D5517"/>
    <w:rsid w:val="009D5558"/>
    <w:rsid w:val="009E2FF0"/>
    <w:rsid w:val="009E3D3E"/>
    <w:rsid w:val="009E4480"/>
    <w:rsid w:val="009E5385"/>
    <w:rsid w:val="009F06F3"/>
    <w:rsid w:val="009F1023"/>
    <w:rsid w:val="009F1E18"/>
    <w:rsid w:val="009F79DF"/>
    <w:rsid w:val="00A02F2C"/>
    <w:rsid w:val="00A04092"/>
    <w:rsid w:val="00A0441A"/>
    <w:rsid w:val="00A04FF4"/>
    <w:rsid w:val="00A07ACC"/>
    <w:rsid w:val="00A07F16"/>
    <w:rsid w:val="00A107FB"/>
    <w:rsid w:val="00A13D48"/>
    <w:rsid w:val="00A17D3A"/>
    <w:rsid w:val="00A20412"/>
    <w:rsid w:val="00A20CE4"/>
    <w:rsid w:val="00A23CC7"/>
    <w:rsid w:val="00A3293A"/>
    <w:rsid w:val="00A32B01"/>
    <w:rsid w:val="00A32CC5"/>
    <w:rsid w:val="00A33E10"/>
    <w:rsid w:val="00A35004"/>
    <w:rsid w:val="00A3550D"/>
    <w:rsid w:val="00A36547"/>
    <w:rsid w:val="00A40C0A"/>
    <w:rsid w:val="00A4150E"/>
    <w:rsid w:val="00A41BE8"/>
    <w:rsid w:val="00A44D24"/>
    <w:rsid w:val="00A4612B"/>
    <w:rsid w:val="00A46EB7"/>
    <w:rsid w:val="00A4793A"/>
    <w:rsid w:val="00A47D4D"/>
    <w:rsid w:val="00A50D79"/>
    <w:rsid w:val="00A5176F"/>
    <w:rsid w:val="00A52148"/>
    <w:rsid w:val="00A521C1"/>
    <w:rsid w:val="00A528BC"/>
    <w:rsid w:val="00A53BEF"/>
    <w:rsid w:val="00A54F47"/>
    <w:rsid w:val="00A563A6"/>
    <w:rsid w:val="00A563E0"/>
    <w:rsid w:val="00A65608"/>
    <w:rsid w:val="00A66E2F"/>
    <w:rsid w:val="00A70117"/>
    <w:rsid w:val="00A73FD2"/>
    <w:rsid w:val="00A745AA"/>
    <w:rsid w:val="00A7780D"/>
    <w:rsid w:val="00A77D65"/>
    <w:rsid w:val="00A80546"/>
    <w:rsid w:val="00A83745"/>
    <w:rsid w:val="00A83793"/>
    <w:rsid w:val="00A8591D"/>
    <w:rsid w:val="00A86344"/>
    <w:rsid w:val="00A91EEA"/>
    <w:rsid w:val="00A93712"/>
    <w:rsid w:val="00A941D0"/>
    <w:rsid w:val="00A94B3C"/>
    <w:rsid w:val="00A954A5"/>
    <w:rsid w:val="00AA1C13"/>
    <w:rsid w:val="00AA2546"/>
    <w:rsid w:val="00AA2A85"/>
    <w:rsid w:val="00AA4502"/>
    <w:rsid w:val="00AA4A20"/>
    <w:rsid w:val="00AB11AB"/>
    <w:rsid w:val="00AB1455"/>
    <w:rsid w:val="00AB2BEB"/>
    <w:rsid w:val="00AB2F90"/>
    <w:rsid w:val="00AB54F8"/>
    <w:rsid w:val="00AB5C37"/>
    <w:rsid w:val="00AB61ED"/>
    <w:rsid w:val="00AC06EF"/>
    <w:rsid w:val="00AC06FB"/>
    <w:rsid w:val="00AC13D6"/>
    <w:rsid w:val="00AC4EF8"/>
    <w:rsid w:val="00AC5F89"/>
    <w:rsid w:val="00AC6162"/>
    <w:rsid w:val="00AC76A7"/>
    <w:rsid w:val="00AD0E6C"/>
    <w:rsid w:val="00AD10B6"/>
    <w:rsid w:val="00AD16F9"/>
    <w:rsid w:val="00AD1A4C"/>
    <w:rsid w:val="00AD1EF0"/>
    <w:rsid w:val="00AD67C8"/>
    <w:rsid w:val="00AD6E62"/>
    <w:rsid w:val="00AE15D9"/>
    <w:rsid w:val="00AE4C7A"/>
    <w:rsid w:val="00AE5417"/>
    <w:rsid w:val="00AE6482"/>
    <w:rsid w:val="00AE7533"/>
    <w:rsid w:val="00AE7FE2"/>
    <w:rsid w:val="00AF005F"/>
    <w:rsid w:val="00AF1602"/>
    <w:rsid w:val="00AF704C"/>
    <w:rsid w:val="00AF767B"/>
    <w:rsid w:val="00AF7BD3"/>
    <w:rsid w:val="00B00932"/>
    <w:rsid w:val="00B01B80"/>
    <w:rsid w:val="00B01C16"/>
    <w:rsid w:val="00B05550"/>
    <w:rsid w:val="00B064AD"/>
    <w:rsid w:val="00B07D84"/>
    <w:rsid w:val="00B1065C"/>
    <w:rsid w:val="00B113C8"/>
    <w:rsid w:val="00B11956"/>
    <w:rsid w:val="00B123C3"/>
    <w:rsid w:val="00B12903"/>
    <w:rsid w:val="00B1376B"/>
    <w:rsid w:val="00B1407B"/>
    <w:rsid w:val="00B171A9"/>
    <w:rsid w:val="00B20B30"/>
    <w:rsid w:val="00B21A70"/>
    <w:rsid w:val="00B25EF2"/>
    <w:rsid w:val="00B26B79"/>
    <w:rsid w:val="00B31132"/>
    <w:rsid w:val="00B32E9D"/>
    <w:rsid w:val="00B436A3"/>
    <w:rsid w:val="00B4477A"/>
    <w:rsid w:val="00B4585B"/>
    <w:rsid w:val="00B46CB8"/>
    <w:rsid w:val="00B506A4"/>
    <w:rsid w:val="00B52EEB"/>
    <w:rsid w:val="00B53D42"/>
    <w:rsid w:val="00B53EB3"/>
    <w:rsid w:val="00B53F81"/>
    <w:rsid w:val="00B55B51"/>
    <w:rsid w:val="00B60867"/>
    <w:rsid w:val="00B62C4D"/>
    <w:rsid w:val="00B656A9"/>
    <w:rsid w:val="00B66FEA"/>
    <w:rsid w:val="00B676E0"/>
    <w:rsid w:val="00B753A8"/>
    <w:rsid w:val="00B7579C"/>
    <w:rsid w:val="00B77018"/>
    <w:rsid w:val="00B773BD"/>
    <w:rsid w:val="00B82AD8"/>
    <w:rsid w:val="00B92392"/>
    <w:rsid w:val="00B93EFA"/>
    <w:rsid w:val="00B95B6A"/>
    <w:rsid w:val="00BA2356"/>
    <w:rsid w:val="00BA292E"/>
    <w:rsid w:val="00BA63B1"/>
    <w:rsid w:val="00BA63FC"/>
    <w:rsid w:val="00BA7313"/>
    <w:rsid w:val="00BB0319"/>
    <w:rsid w:val="00BB4307"/>
    <w:rsid w:val="00BB562B"/>
    <w:rsid w:val="00BB6F17"/>
    <w:rsid w:val="00BB707B"/>
    <w:rsid w:val="00BB78F1"/>
    <w:rsid w:val="00BB7C59"/>
    <w:rsid w:val="00BC1538"/>
    <w:rsid w:val="00BC1D42"/>
    <w:rsid w:val="00BC35CD"/>
    <w:rsid w:val="00BC3A06"/>
    <w:rsid w:val="00BC3D9F"/>
    <w:rsid w:val="00BC3E3E"/>
    <w:rsid w:val="00BC5A0B"/>
    <w:rsid w:val="00BC665C"/>
    <w:rsid w:val="00BC68FC"/>
    <w:rsid w:val="00BD1C24"/>
    <w:rsid w:val="00BD1F41"/>
    <w:rsid w:val="00BD3952"/>
    <w:rsid w:val="00BD5F1A"/>
    <w:rsid w:val="00BE0835"/>
    <w:rsid w:val="00BE3D82"/>
    <w:rsid w:val="00BE4184"/>
    <w:rsid w:val="00BE6547"/>
    <w:rsid w:val="00BF0DD6"/>
    <w:rsid w:val="00BF1408"/>
    <w:rsid w:val="00BF27C8"/>
    <w:rsid w:val="00BF2C6E"/>
    <w:rsid w:val="00BF350D"/>
    <w:rsid w:val="00BF4221"/>
    <w:rsid w:val="00BF53F9"/>
    <w:rsid w:val="00BF6BC7"/>
    <w:rsid w:val="00BF78EE"/>
    <w:rsid w:val="00C00A81"/>
    <w:rsid w:val="00C03D0B"/>
    <w:rsid w:val="00C056BB"/>
    <w:rsid w:val="00C05CEB"/>
    <w:rsid w:val="00C06FBA"/>
    <w:rsid w:val="00C12F1A"/>
    <w:rsid w:val="00C14DD4"/>
    <w:rsid w:val="00C16493"/>
    <w:rsid w:val="00C16AF5"/>
    <w:rsid w:val="00C17A91"/>
    <w:rsid w:val="00C22584"/>
    <w:rsid w:val="00C241A9"/>
    <w:rsid w:val="00C245E6"/>
    <w:rsid w:val="00C24B51"/>
    <w:rsid w:val="00C2601D"/>
    <w:rsid w:val="00C27D5D"/>
    <w:rsid w:val="00C30EFB"/>
    <w:rsid w:val="00C30F95"/>
    <w:rsid w:val="00C3196F"/>
    <w:rsid w:val="00C34650"/>
    <w:rsid w:val="00C3562C"/>
    <w:rsid w:val="00C3638D"/>
    <w:rsid w:val="00C37E04"/>
    <w:rsid w:val="00C40B9A"/>
    <w:rsid w:val="00C41078"/>
    <w:rsid w:val="00C434EC"/>
    <w:rsid w:val="00C47671"/>
    <w:rsid w:val="00C517E2"/>
    <w:rsid w:val="00C52923"/>
    <w:rsid w:val="00C55396"/>
    <w:rsid w:val="00C560FF"/>
    <w:rsid w:val="00C563E6"/>
    <w:rsid w:val="00C6034F"/>
    <w:rsid w:val="00C61A1F"/>
    <w:rsid w:val="00C61DCE"/>
    <w:rsid w:val="00C623B5"/>
    <w:rsid w:val="00C65209"/>
    <w:rsid w:val="00C668FD"/>
    <w:rsid w:val="00C70010"/>
    <w:rsid w:val="00C720A4"/>
    <w:rsid w:val="00C73A07"/>
    <w:rsid w:val="00C75F04"/>
    <w:rsid w:val="00C8084E"/>
    <w:rsid w:val="00C8192C"/>
    <w:rsid w:val="00C82E8A"/>
    <w:rsid w:val="00C833FE"/>
    <w:rsid w:val="00C83DB7"/>
    <w:rsid w:val="00C84F28"/>
    <w:rsid w:val="00C90ABB"/>
    <w:rsid w:val="00C9305B"/>
    <w:rsid w:val="00C9346D"/>
    <w:rsid w:val="00C94782"/>
    <w:rsid w:val="00C951B4"/>
    <w:rsid w:val="00C95F8B"/>
    <w:rsid w:val="00C96DCA"/>
    <w:rsid w:val="00C9706E"/>
    <w:rsid w:val="00CA1A70"/>
    <w:rsid w:val="00CA201D"/>
    <w:rsid w:val="00CA593C"/>
    <w:rsid w:val="00CA76D1"/>
    <w:rsid w:val="00CB17B8"/>
    <w:rsid w:val="00CB241C"/>
    <w:rsid w:val="00CB2D6B"/>
    <w:rsid w:val="00CB4276"/>
    <w:rsid w:val="00CB6780"/>
    <w:rsid w:val="00CC32EB"/>
    <w:rsid w:val="00CC4395"/>
    <w:rsid w:val="00CC6F01"/>
    <w:rsid w:val="00CC71A9"/>
    <w:rsid w:val="00CD0121"/>
    <w:rsid w:val="00CD1A2C"/>
    <w:rsid w:val="00CD1F3C"/>
    <w:rsid w:val="00CD4AC5"/>
    <w:rsid w:val="00CD57B5"/>
    <w:rsid w:val="00CD5DDC"/>
    <w:rsid w:val="00CD6E90"/>
    <w:rsid w:val="00CE0D36"/>
    <w:rsid w:val="00CE110F"/>
    <w:rsid w:val="00CE1183"/>
    <w:rsid w:val="00CE14F7"/>
    <w:rsid w:val="00CE1823"/>
    <w:rsid w:val="00CE19D2"/>
    <w:rsid w:val="00CE2540"/>
    <w:rsid w:val="00CE2BD5"/>
    <w:rsid w:val="00CE41E0"/>
    <w:rsid w:val="00CE47C0"/>
    <w:rsid w:val="00CE6EC7"/>
    <w:rsid w:val="00CF4F2A"/>
    <w:rsid w:val="00CF6BFD"/>
    <w:rsid w:val="00D03DBE"/>
    <w:rsid w:val="00D046DA"/>
    <w:rsid w:val="00D10AF3"/>
    <w:rsid w:val="00D11D8E"/>
    <w:rsid w:val="00D16350"/>
    <w:rsid w:val="00D164D5"/>
    <w:rsid w:val="00D16E40"/>
    <w:rsid w:val="00D21B8B"/>
    <w:rsid w:val="00D25626"/>
    <w:rsid w:val="00D265BE"/>
    <w:rsid w:val="00D2E8F8"/>
    <w:rsid w:val="00D30E6D"/>
    <w:rsid w:val="00D33A86"/>
    <w:rsid w:val="00D37504"/>
    <w:rsid w:val="00D405A3"/>
    <w:rsid w:val="00D42685"/>
    <w:rsid w:val="00D428BE"/>
    <w:rsid w:val="00D43B2E"/>
    <w:rsid w:val="00D44C89"/>
    <w:rsid w:val="00D4518D"/>
    <w:rsid w:val="00D501A9"/>
    <w:rsid w:val="00D50246"/>
    <w:rsid w:val="00D53D2B"/>
    <w:rsid w:val="00D55098"/>
    <w:rsid w:val="00D55F18"/>
    <w:rsid w:val="00D573C2"/>
    <w:rsid w:val="00D603EC"/>
    <w:rsid w:val="00D61850"/>
    <w:rsid w:val="00D618A2"/>
    <w:rsid w:val="00D6243D"/>
    <w:rsid w:val="00D62A1C"/>
    <w:rsid w:val="00D6496F"/>
    <w:rsid w:val="00D729DE"/>
    <w:rsid w:val="00D77424"/>
    <w:rsid w:val="00D801FC"/>
    <w:rsid w:val="00D80767"/>
    <w:rsid w:val="00D85CDD"/>
    <w:rsid w:val="00D86E0A"/>
    <w:rsid w:val="00D91BA7"/>
    <w:rsid w:val="00D9513C"/>
    <w:rsid w:val="00D952AE"/>
    <w:rsid w:val="00DA0C0A"/>
    <w:rsid w:val="00DA1699"/>
    <w:rsid w:val="00DA1903"/>
    <w:rsid w:val="00DA35D8"/>
    <w:rsid w:val="00DA41E9"/>
    <w:rsid w:val="00DA7D8F"/>
    <w:rsid w:val="00DB1FD6"/>
    <w:rsid w:val="00DB39DF"/>
    <w:rsid w:val="00DB5606"/>
    <w:rsid w:val="00DB6CB5"/>
    <w:rsid w:val="00DC0ACA"/>
    <w:rsid w:val="00DC69D3"/>
    <w:rsid w:val="00DC6A31"/>
    <w:rsid w:val="00DC6ADD"/>
    <w:rsid w:val="00DC6C1D"/>
    <w:rsid w:val="00DC7EB2"/>
    <w:rsid w:val="00DD218C"/>
    <w:rsid w:val="00DD245A"/>
    <w:rsid w:val="00DD27F9"/>
    <w:rsid w:val="00DD30EE"/>
    <w:rsid w:val="00DD4E94"/>
    <w:rsid w:val="00DD5BDA"/>
    <w:rsid w:val="00DD6681"/>
    <w:rsid w:val="00DD71A4"/>
    <w:rsid w:val="00DE0753"/>
    <w:rsid w:val="00DE3A2B"/>
    <w:rsid w:val="00DE7EC4"/>
    <w:rsid w:val="00DF1E9C"/>
    <w:rsid w:val="00DF3BCD"/>
    <w:rsid w:val="00DF4243"/>
    <w:rsid w:val="00DF46E8"/>
    <w:rsid w:val="00DF53E1"/>
    <w:rsid w:val="00E00F8C"/>
    <w:rsid w:val="00E025E3"/>
    <w:rsid w:val="00E026AF"/>
    <w:rsid w:val="00E06A1A"/>
    <w:rsid w:val="00E06C82"/>
    <w:rsid w:val="00E0757A"/>
    <w:rsid w:val="00E07F24"/>
    <w:rsid w:val="00E13D48"/>
    <w:rsid w:val="00E177EB"/>
    <w:rsid w:val="00E17EAF"/>
    <w:rsid w:val="00E22FDC"/>
    <w:rsid w:val="00E247A2"/>
    <w:rsid w:val="00E2536C"/>
    <w:rsid w:val="00E262C4"/>
    <w:rsid w:val="00E2690A"/>
    <w:rsid w:val="00E32397"/>
    <w:rsid w:val="00E32553"/>
    <w:rsid w:val="00E34683"/>
    <w:rsid w:val="00E35336"/>
    <w:rsid w:val="00E4179F"/>
    <w:rsid w:val="00E41AE5"/>
    <w:rsid w:val="00E41CA5"/>
    <w:rsid w:val="00E42D94"/>
    <w:rsid w:val="00E44156"/>
    <w:rsid w:val="00E44E24"/>
    <w:rsid w:val="00E4553D"/>
    <w:rsid w:val="00E45F97"/>
    <w:rsid w:val="00E46762"/>
    <w:rsid w:val="00E468B4"/>
    <w:rsid w:val="00E47DD3"/>
    <w:rsid w:val="00E522D5"/>
    <w:rsid w:val="00E53D67"/>
    <w:rsid w:val="00E5471F"/>
    <w:rsid w:val="00E565FA"/>
    <w:rsid w:val="00E60191"/>
    <w:rsid w:val="00E64B22"/>
    <w:rsid w:val="00E660AC"/>
    <w:rsid w:val="00E66464"/>
    <w:rsid w:val="00E667DC"/>
    <w:rsid w:val="00E66F06"/>
    <w:rsid w:val="00E72994"/>
    <w:rsid w:val="00E743F6"/>
    <w:rsid w:val="00E76B67"/>
    <w:rsid w:val="00E77C5E"/>
    <w:rsid w:val="00E82CEB"/>
    <w:rsid w:val="00E833B3"/>
    <w:rsid w:val="00E84BCD"/>
    <w:rsid w:val="00E87B50"/>
    <w:rsid w:val="00E90189"/>
    <w:rsid w:val="00E903DC"/>
    <w:rsid w:val="00E93313"/>
    <w:rsid w:val="00E9367C"/>
    <w:rsid w:val="00E94BBA"/>
    <w:rsid w:val="00E97DBF"/>
    <w:rsid w:val="00EA12DB"/>
    <w:rsid w:val="00EA1321"/>
    <w:rsid w:val="00EA1C15"/>
    <w:rsid w:val="00EA2763"/>
    <w:rsid w:val="00EA725E"/>
    <w:rsid w:val="00EB0AB6"/>
    <w:rsid w:val="00EB4A52"/>
    <w:rsid w:val="00EB770C"/>
    <w:rsid w:val="00EC16C1"/>
    <w:rsid w:val="00EC4530"/>
    <w:rsid w:val="00EC53F1"/>
    <w:rsid w:val="00EC5A1C"/>
    <w:rsid w:val="00ED0455"/>
    <w:rsid w:val="00ED333A"/>
    <w:rsid w:val="00ED3E7D"/>
    <w:rsid w:val="00ED502E"/>
    <w:rsid w:val="00ED6BC3"/>
    <w:rsid w:val="00EE2C69"/>
    <w:rsid w:val="00EE2EBE"/>
    <w:rsid w:val="00EE375C"/>
    <w:rsid w:val="00EE545C"/>
    <w:rsid w:val="00EE66F3"/>
    <w:rsid w:val="00EF39A0"/>
    <w:rsid w:val="00EF46C1"/>
    <w:rsid w:val="00EF4967"/>
    <w:rsid w:val="00EF5D18"/>
    <w:rsid w:val="00EF7A44"/>
    <w:rsid w:val="00F005B0"/>
    <w:rsid w:val="00F01072"/>
    <w:rsid w:val="00F0194B"/>
    <w:rsid w:val="00F047FD"/>
    <w:rsid w:val="00F10EC7"/>
    <w:rsid w:val="00F125BE"/>
    <w:rsid w:val="00F13663"/>
    <w:rsid w:val="00F13A3A"/>
    <w:rsid w:val="00F1452E"/>
    <w:rsid w:val="00F1799F"/>
    <w:rsid w:val="00F202C6"/>
    <w:rsid w:val="00F2365D"/>
    <w:rsid w:val="00F240FD"/>
    <w:rsid w:val="00F250B4"/>
    <w:rsid w:val="00F251E9"/>
    <w:rsid w:val="00F2530F"/>
    <w:rsid w:val="00F33169"/>
    <w:rsid w:val="00F35906"/>
    <w:rsid w:val="00F361BB"/>
    <w:rsid w:val="00F37762"/>
    <w:rsid w:val="00F40402"/>
    <w:rsid w:val="00F40F9A"/>
    <w:rsid w:val="00F4229B"/>
    <w:rsid w:val="00F42B9B"/>
    <w:rsid w:val="00F43EFA"/>
    <w:rsid w:val="00F43F14"/>
    <w:rsid w:val="00F4447E"/>
    <w:rsid w:val="00F44EC3"/>
    <w:rsid w:val="00F45995"/>
    <w:rsid w:val="00F4709F"/>
    <w:rsid w:val="00F505F5"/>
    <w:rsid w:val="00F521C8"/>
    <w:rsid w:val="00F52488"/>
    <w:rsid w:val="00F52F89"/>
    <w:rsid w:val="00F5519E"/>
    <w:rsid w:val="00F61FB9"/>
    <w:rsid w:val="00F62894"/>
    <w:rsid w:val="00F63040"/>
    <w:rsid w:val="00F6408D"/>
    <w:rsid w:val="00F64E96"/>
    <w:rsid w:val="00F72E62"/>
    <w:rsid w:val="00F75AAE"/>
    <w:rsid w:val="00F82939"/>
    <w:rsid w:val="00F830E2"/>
    <w:rsid w:val="00F83BFA"/>
    <w:rsid w:val="00F84D78"/>
    <w:rsid w:val="00F84F97"/>
    <w:rsid w:val="00F85D5C"/>
    <w:rsid w:val="00F87EB3"/>
    <w:rsid w:val="00F90A08"/>
    <w:rsid w:val="00F90E12"/>
    <w:rsid w:val="00F97757"/>
    <w:rsid w:val="00FA0109"/>
    <w:rsid w:val="00FA05C7"/>
    <w:rsid w:val="00FA0B8A"/>
    <w:rsid w:val="00FA2DEA"/>
    <w:rsid w:val="00FA4854"/>
    <w:rsid w:val="00FA5B7E"/>
    <w:rsid w:val="00FA60CE"/>
    <w:rsid w:val="00FA7633"/>
    <w:rsid w:val="00FB09F0"/>
    <w:rsid w:val="00FB16F3"/>
    <w:rsid w:val="00FC0EBF"/>
    <w:rsid w:val="00FC1412"/>
    <w:rsid w:val="00FC1F59"/>
    <w:rsid w:val="00FC53A3"/>
    <w:rsid w:val="00FC6907"/>
    <w:rsid w:val="00FD1DE7"/>
    <w:rsid w:val="00FD3789"/>
    <w:rsid w:val="00FD4BD9"/>
    <w:rsid w:val="00FD58B5"/>
    <w:rsid w:val="00FD609D"/>
    <w:rsid w:val="00FD6F3C"/>
    <w:rsid w:val="00FD7C5B"/>
    <w:rsid w:val="00FE02B7"/>
    <w:rsid w:val="00FE040C"/>
    <w:rsid w:val="00FE5550"/>
    <w:rsid w:val="00FE7411"/>
    <w:rsid w:val="00FF1A9F"/>
    <w:rsid w:val="00FF4F49"/>
    <w:rsid w:val="00FF5AD7"/>
    <w:rsid w:val="00FF61B8"/>
    <w:rsid w:val="09B872D8"/>
    <w:rsid w:val="0ABDDD05"/>
    <w:rsid w:val="0B2A7C39"/>
    <w:rsid w:val="0C6A8EF7"/>
    <w:rsid w:val="0CC42488"/>
    <w:rsid w:val="0D8FDF94"/>
    <w:rsid w:val="0D92C935"/>
    <w:rsid w:val="0F3ECBF2"/>
    <w:rsid w:val="1000B37D"/>
    <w:rsid w:val="10672454"/>
    <w:rsid w:val="108EA266"/>
    <w:rsid w:val="11508A3C"/>
    <w:rsid w:val="1248156B"/>
    <w:rsid w:val="133986DC"/>
    <w:rsid w:val="150BF014"/>
    <w:rsid w:val="157E2909"/>
    <w:rsid w:val="16E92F1D"/>
    <w:rsid w:val="1817A8F2"/>
    <w:rsid w:val="188C6013"/>
    <w:rsid w:val="19140F96"/>
    <w:rsid w:val="1A84FC74"/>
    <w:rsid w:val="1AF8E44B"/>
    <w:rsid w:val="1B8F02B0"/>
    <w:rsid w:val="1C34655D"/>
    <w:rsid w:val="1D6011BE"/>
    <w:rsid w:val="1E34B407"/>
    <w:rsid w:val="1E521E76"/>
    <w:rsid w:val="1E8402B8"/>
    <w:rsid w:val="1F4BCCCD"/>
    <w:rsid w:val="1FB8EEA8"/>
    <w:rsid w:val="20CE5AF5"/>
    <w:rsid w:val="20E3D7E8"/>
    <w:rsid w:val="20F74B03"/>
    <w:rsid w:val="21895EC1"/>
    <w:rsid w:val="22A38C37"/>
    <w:rsid w:val="22B61C06"/>
    <w:rsid w:val="22DCFFD6"/>
    <w:rsid w:val="2349CF79"/>
    <w:rsid w:val="23557F69"/>
    <w:rsid w:val="235F8B35"/>
    <w:rsid w:val="23AB0D8C"/>
    <w:rsid w:val="25764B6C"/>
    <w:rsid w:val="26ED64FB"/>
    <w:rsid w:val="26FFEA60"/>
    <w:rsid w:val="278481CF"/>
    <w:rsid w:val="27C519C2"/>
    <w:rsid w:val="27EF35E8"/>
    <w:rsid w:val="283AE6F7"/>
    <w:rsid w:val="289B7164"/>
    <w:rsid w:val="28F3E25C"/>
    <w:rsid w:val="28F73922"/>
    <w:rsid w:val="2A12EC23"/>
    <w:rsid w:val="2A7C030D"/>
    <w:rsid w:val="2C241047"/>
    <w:rsid w:val="2D9F61A9"/>
    <w:rsid w:val="2E7CD7BC"/>
    <w:rsid w:val="2F597557"/>
    <w:rsid w:val="324586E3"/>
    <w:rsid w:val="33087E56"/>
    <w:rsid w:val="3315D9C4"/>
    <w:rsid w:val="332BD0F7"/>
    <w:rsid w:val="33D088E3"/>
    <w:rsid w:val="34F80DF0"/>
    <w:rsid w:val="352553D0"/>
    <w:rsid w:val="36AEF82E"/>
    <w:rsid w:val="392A24D5"/>
    <w:rsid w:val="399C3EE6"/>
    <w:rsid w:val="3A34B4B8"/>
    <w:rsid w:val="3AB9BB66"/>
    <w:rsid w:val="3BC8EA06"/>
    <w:rsid w:val="3CE15163"/>
    <w:rsid w:val="3E0152C9"/>
    <w:rsid w:val="3E7419D3"/>
    <w:rsid w:val="3E84F03F"/>
    <w:rsid w:val="3F450619"/>
    <w:rsid w:val="3F6C766F"/>
    <w:rsid w:val="3F8292ED"/>
    <w:rsid w:val="404F5E30"/>
    <w:rsid w:val="41A9C3D0"/>
    <w:rsid w:val="4308FCD6"/>
    <w:rsid w:val="4326A466"/>
    <w:rsid w:val="433C90D8"/>
    <w:rsid w:val="43EA1AB1"/>
    <w:rsid w:val="443F04FB"/>
    <w:rsid w:val="446A45C4"/>
    <w:rsid w:val="460AF7E2"/>
    <w:rsid w:val="478FAC74"/>
    <w:rsid w:val="4808F902"/>
    <w:rsid w:val="4A4BC71F"/>
    <w:rsid w:val="4AEAF494"/>
    <w:rsid w:val="4BD9A4A1"/>
    <w:rsid w:val="4CAF5793"/>
    <w:rsid w:val="4CDDC8C8"/>
    <w:rsid w:val="4E990E2E"/>
    <w:rsid w:val="4EE46368"/>
    <w:rsid w:val="50BD38C0"/>
    <w:rsid w:val="5104404C"/>
    <w:rsid w:val="52A467B6"/>
    <w:rsid w:val="549F22F4"/>
    <w:rsid w:val="56C00A42"/>
    <w:rsid w:val="57B5E791"/>
    <w:rsid w:val="58CB629F"/>
    <w:rsid w:val="58DD0E4C"/>
    <w:rsid w:val="5A064BD5"/>
    <w:rsid w:val="5A997A82"/>
    <w:rsid w:val="5AD2B5EF"/>
    <w:rsid w:val="5BDE006B"/>
    <w:rsid w:val="5D2E3050"/>
    <w:rsid w:val="5E2F5163"/>
    <w:rsid w:val="5FBE58DA"/>
    <w:rsid w:val="60502A80"/>
    <w:rsid w:val="629C11C6"/>
    <w:rsid w:val="637A3BBB"/>
    <w:rsid w:val="63B3F2B3"/>
    <w:rsid w:val="64772BBF"/>
    <w:rsid w:val="647FC96F"/>
    <w:rsid w:val="653677D3"/>
    <w:rsid w:val="66CF82DF"/>
    <w:rsid w:val="670701A4"/>
    <w:rsid w:val="68570134"/>
    <w:rsid w:val="6B31BC48"/>
    <w:rsid w:val="6C12132E"/>
    <w:rsid w:val="6C5D7071"/>
    <w:rsid w:val="7053FE88"/>
    <w:rsid w:val="705A67E2"/>
    <w:rsid w:val="70DDBA8A"/>
    <w:rsid w:val="72F5A468"/>
    <w:rsid w:val="7314F7FA"/>
    <w:rsid w:val="73980296"/>
    <w:rsid w:val="7474E5B0"/>
    <w:rsid w:val="74DDAA2A"/>
    <w:rsid w:val="771705C6"/>
    <w:rsid w:val="78A7536D"/>
    <w:rsid w:val="7969C0A2"/>
    <w:rsid w:val="79FEB553"/>
    <w:rsid w:val="7A398CBB"/>
    <w:rsid w:val="7AE7A77A"/>
    <w:rsid w:val="7D3EE787"/>
    <w:rsid w:val="7EA1099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6C53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4"/>
    </w:rPr>
  </w:style>
  <w:style w:type="paragraph" w:styleId="Heading1">
    <w:name w:val="heading 1"/>
    <w:basedOn w:val="Normal"/>
    <w:next w:val="Normal"/>
    <w:qFormat/>
    <w:pPr>
      <w:keepNext/>
      <w:jc w:val="center"/>
      <w:outlineLvl w:val="0"/>
    </w:pPr>
    <w:rPr>
      <w:b/>
      <w:sz w:val="32"/>
    </w:rPr>
  </w:style>
  <w:style w:type="paragraph" w:styleId="Heading2">
    <w:name w:val="heading 2"/>
    <w:basedOn w:val="Normal"/>
    <w:next w:val="Normal"/>
    <w:qFormat/>
    <w:pPr>
      <w:keepNext/>
      <w:jc w:val="center"/>
      <w:outlineLvl w:val="1"/>
    </w:pPr>
    <w:rPr>
      <w:b/>
      <w:sz w:val="28"/>
    </w:rPr>
  </w:style>
  <w:style w:type="paragraph" w:styleId="Heading3">
    <w:name w:val="heading 3"/>
    <w:basedOn w:val="Normal"/>
    <w:next w:val="Normal"/>
    <w:qFormat/>
    <w:pPr>
      <w:keepNext/>
      <w:ind w:left="720" w:hanging="720"/>
      <w:outlineLvl w:val="2"/>
    </w:pPr>
    <w:rPr>
      <w:b/>
      <w:snapToGrid w:val="0"/>
      <w:lang w:eastAsia="en-US"/>
    </w:rPr>
  </w:style>
  <w:style w:type="paragraph" w:styleId="Heading4">
    <w:name w:val="heading 4"/>
    <w:basedOn w:val="Normal"/>
    <w:next w:val="Normal"/>
    <w:qFormat/>
    <w:pPr>
      <w:keepNext/>
      <w:jc w:val="right"/>
      <w:outlineLvl w:val="3"/>
    </w:pPr>
    <w:rPr>
      <w:b/>
      <w:sz w:val="28"/>
      <w:lang w:val="en-AU"/>
    </w:rPr>
  </w:style>
  <w:style w:type="paragraph" w:styleId="Heading5">
    <w:name w:val="heading 5"/>
    <w:basedOn w:val="Normal"/>
    <w:next w:val="Normal"/>
    <w:qFormat/>
    <w:pPr>
      <w:keepNext/>
      <w:pBdr>
        <w:top w:val="single" w:sz="18" w:space="1" w:color="auto" w:shadow="1"/>
        <w:left w:val="single" w:sz="18" w:space="4" w:color="auto" w:shadow="1"/>
        <w:bottom w:val="single" w:sz="18" w:space="1" w:color="auto" w:shadow="1"/>
        <w:right w:val="single" w:sz="18" w:space="0" w:color="auto" w:shadow="1"/>
      </w:pBdr>
      <w:shd w:val="pct20" w:color="auto" w:fill="FFFFFF"/>
      <w:outlineLvl w:val="4"/>
    </w:pPr>
    <w:rPr>
      <w:b/>
    </w:rPr>
  </w:style>
  <w:style w:type="paragraph" w:styleId="Heading6">
    <w:name w:val="heading 6"/>
    <w:basedOn w:val="Normal"/>
    <w:next w:val="Normal"/>
    <w:qFormat/>
    <w:pPr>
      <w:spacing w:before="240" w:after="60"/>
      <w:outlineLvl w:val="5"/>
    </w:pPr>
    <w:rPr>
      <w:rFonts w:ascii="Times New Roman" w:hAnsi="Times New Roman"/>
      <w:b/>
      <w:bCs/>
      <w:sz w:val="22"/>
      <w:szCs w:val="22"/>
    </w:rPr>
  </w:style>
  <w:style w:type="paragraph" w:styleId="Heading7">
    <w:name w:val="heading 7"/>
    <w:basedOn w:val="Normal"/>
    <w:next w:val="Normal"/>
    <w:qFormat/>
    <w:rsid w:val="00701EC7"/>
    <w:pPr>
      <w:spacing w:before="240" w:after="60"/>
      <w:outlineLvl w:val="6"/>
    </w:pPr>
    <w:rPr>
      <w:rFonts w:ascii="Times New Roman" w:hAnsi="Times New Roman"/>
      <w:szCs w:val="24"/>
    </w:rPr>
  </w:style>
  <w:style w:type="paragraph" w:styleId="Heading9">
    <w:name w:val="heading 9"/>
    <w:basedOn w:val="Normal"/>
    <w:next w:val="Normal"/>
    <w:link w:val="Heading9Char"/>
    <w:qFormat/>
    <w:rsid w:val="00597889"/>
    <w:pPr>
      <w:keepNext/>
      <w:outlineLvl w:val="8"/>
    </w:pPr>
    <w:rPr>
      <w:b/>
      <w:sz w:val="1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center"/>
    </w:pPr>
    <w:rPr>
      <w:b/>
      <w:sz w:val="44"/>
    </w:rPr>
  </w:style>
  <w:style w:type="paragraph" w:styleId="Header">
    <w:name w:val="header"/>
    <w:aliases w:val="Header Char,Header Char1 Char,Header Char Char Char,Header Char1 Char Char Char,Header Char Char Char Char Char,Header Char Char1 Char Char Char Char Char,Header Char1 Char Char1 Char Char Char Char Char,Header Char Char1 Char,Header Char Char2"/>
    <w:basedOn w:val="Normal"/>
    <w:link w:val="HeaderChar1"/>
    <w:pPr>
      <w:tabs>
        <w:tab w:val="center" w:pos="4153"/>
        <w:tab w:val="right" w:pos="8306"/>
      </w:tabs>
    </w:pPr>
  </w:style>
  <w:style w:type="paragraph" w:styleId="Footer">
    <w:name w:val="footer"/>
    <w:aliases w:val="hsn p1"/>
    <w:basedOn w:val="Normal"/>
    <w:link w:val="FooterChar"/>
    <w:uiPriority w:val="99"/>
    <w:pPr>
      <w:tabs>
        <w:tab w:val="center" w:pos="4153"/>
        <w:tab w:val="right" w:pos="8306"/>
      </w:tabs>
    </w:pPr>
  </w:style>
  <w:style w:type="character" w:styleId="PageNumber">
    <w:name w:val="page number"/>
    <w:basedOn w:val="DefaultParagraphFont"/>
  </w:style>
  <w:style w:type="paragraph" w:customStyle="1" w:styleId="BodySingle">
    <w:name w:val="Body Single"/>
    <w:rPr>
      <w:snapToGrid w:val="0"/>
      <w:color w:val="000000"/>
      <w:sz w:val="24"/>
      <w:lang w:val="en-US" w:eastAsia="en-US"/>
    </w:rPr>
  </w:style>
  <w:style w:type="paragraph" w:styleId="BodyTextIndent">
    <w:name w:val="Body Text Indent"/>
    <w:basedOn w:val="Normal"/>
    <w:pPr>
      <w:pBdr>
        <w:top w:val="single" w:sz="18" w:space="1" w:color="auto" w:shadow="1"/>
        <w:left w:val="single" w:sz="18" w:space="4" w:color="auto" w:shadow="1"/>
        <w:bottom w:val="single" w:sz="18" w:space="1" w:color="auto" w:shadow="1"/>
        <w:right w:val="single" w:sz="18" w:space="0" w:color="auto" w:shadow="1"/>
      </w:pBdr>
      <w:shd w:val="pct20" w:color="auto" w:fill="FFFFFF"/>
      <w:ind w:left="3544" w:hanging="4320"/>
    </w:pPr>
    <w:rPr>
      <w:b/>
    </w:rPr>
  </w:style>
  <w:style w:type="paragraph" w:styleId="Title">
    <w:name w:val="Title"/>
    <w:basedOn w:val="Normal"/>
    <w:qFormat/>
    <w:pPr>
      <w:jc w:val="center"/>
    </w:pPr>
    <w:rPr>
      <w:rFonts w:ascii="Arial Black" w:hAnsi="Arial Black"/>
      <w:lang w:val="en-US"/>
    </w:rPr>
  </w:style>
  <w:style w:type="paragraph" w:styleId="ListBullet2">
    <w:name w:val="List Bullet 2"/>
    <w:basedOn w:val="Normal"/>
    <w:autoRedefine/>
    <w:rsid w:val="000B6902"/>
    <w:pPr>
      <w:jc w:val="both"/>
    </w:pPr>
    <w:rPr>
      <w:szCs w:val="24"/>
      <w:lang w:val="en-US"/>
    </w:rPr>
  </w:style>
  <w:style w:type="paragraph" w:styleId="BalloonText">
    <w:name w:val="Balloon Text"/>
    <w:basedOn w:val="Normal"/>
    <w:semiHidden/>
    <w:rPr>
      <w:rFonts w:ascii="Tahoma" w:hAnsi="Tahoma" w:cs="Tahoma"/>
      <w:sz w:val="16"/>
      <w:szCs w:val="16"/>
    </w:rPr>
  </w:style>
  <w:style w:type="table" w:styleId="TableGrid">
    <w:name w:val="Table Grid"/>
    <w:basedOn w:val="TableNormal"/>
    <w:rsid w:val="00D624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rsid w:val="00701EC7"/>
    <w:pPr>
      <w:spacing w:after="120"/>
    </w:pPr>
    <w:rPr>
      <w:sz w:val="16"/>
      <w:szCs w:val="16"/>
    </w:rPr>
  </w:style>
  <w:style w:type="character" w:customStyle="1" w:styleId="HeaderChar1">
    <w:name w:val="Header Char1"/>
    <w:aliases w:val="Header Char Char,Header Char1 Char Char,Header Char Char Char Char,Header Char1 Char Char Char Char,Header Char Char Char Char Char Char,Header Char Char1 Char Char Char Char Char Char,Header Char1 Char Char1 Char Char Char Char Char Char"/>
    <w:link w:val="Header"/>
    <w:rsid w:val="00701EC7"/>
    <w:rPr>
      <w:rFonts w:ascii="Arial" w:hAnsi="Arial"/>
      <w:sz w:val="24"/>
      <w:lang w:val="en-GB" w:eastAsia="en-GB" w:bidi="ar-SA"/>
    </w:rPr>
  </w:style>
  <w:style w:type="character" w:customStyle="1" w:styleId="HeaderChar2CharCharChar">
    <w:name w:val="Header Char2 Char Char Char"/>
    <w:aliases w:val="Header Char1 Char Char1 Char Char,Header Char Char Char Char1 Char Char,Char2 Char1 Char Char Char1 Char Char,Char Char Char Char Char Char Char"/>
    <w:rsid w:val="00B20B30"/>
    <w:rPr>
      <w:rFonts w:ascii="Arial" w:hAnsi="Arial"/>
      <w:sz w:val="24"/>
      <w:lang w:val="en-US" w:eastAsia="en-GB" w:bidi="ar-SA"/>
    </w:rPr>
  </w:style>
  <w:style w:type="paragraph" w:styleId="ListParagraph">
    <w:name w:val="List Paragraph"/>
    <w:basedOn w:val="Normal"/>
    <w:uiPriority w:val="34"/>
    <w:qFormat/>
    <w:rsid w:val="00312F68"/>
    <w:pPr>
      <w:ind w:left="720"/>
    </w:pPr>
  </w:style>
  <w:style w:type="character" w:customStyle="1" w:styleId="FooterChar">
    <w:name w:val="Footer Char"/>
    <w:aliases w:val="hsn p1 Char"/>
    <w:link w:val="Footer"/>
    <w:uiPriority w:val="99"/>
    <w:rsid w:val="00360FE7"/>
    <w:rPr>
      <w:rFonts w:ascii="Arial" w:hAnsi="Arial"/>
      <w:sz w:val="24"/>
    </w:rPr>
  </w:style>
  <w:style w:type="character" w:customStyle="1" w:styleId="Heading9Char">
    <w:name w:val="Heading 9 Char"/>
    <w:link w:val="Heading9"/>
    <w:rsid w:val="00597889"/>
    <w:rPr>
      <w:rFonts w:ascii="Arial" w:hAnsi="Arial"/>
      <w:b/>
      <w:sz w:val="18"/>
      <w:lang w:val="en-US" w:eastAsia="en-US"/>
    </w:rPr>
  </w:style>
  <w:style w:type="paragraph" w:styleId="NoSpacing">
    <w:name w:val="No Spacing"/>
    <w:uiPriority w:val="1"/>
    <w:qFormat/>
    <w:rsid w:val="00DF1E9C"/>
    <w:rPr>
      <w:sz w:val="24"/>
    </w:rPr>
  </w:style>
  <w:style w:type="character" w:styleId="CommentReference">
    <w:name w:val="annotation reference"/>
    <w:uiPriority w:val="99"/>
    <w:semiHidden/>
    <w:unhideWhenUsed/>
    <w:rsid w:val="000C4932"/>
    <w:rPr>
      <w:sz w:val="16"/>
      <w:szCs w:val="16"/>
    </w:rPr>
  </w:style>
  <w:style w:type="paragraph" w:styleId="CommentText">
    <w:name w:val="annotation text"/>
    <w:basedOn w:val="Normal"/>
    <w:link w:val="CommentTextChar"/>
    <w:uiPriority w:val="99"/>
    <w:unhideWhenUsed/>
    <w:rsid w:val="000C4932"/>
    <w:rPr>
      <w:sz w:val="20"/>
    </w:rPr>
  </w:style>
  <w:style w:type="character" w:customStyle="1" w:styleId="CommentTextChar">
    <w:name w:val="Comment Text Char"/>
    <w:link w:val="CommentText"/>
    <w:uiPriority w:val="99"/>
    <w:rsid w:val="000C4932"/>
    <w:rPr>
      <w:rFonts w:ascii="Arial" w:hAnsi="Arial"/>
    </w:rPr>
  </w:style>
  <w:style w:type="paragraph" w:styleId="CommentSubject">
    <w:name w:val="annotation subject"/>
    <w:basedOn w:val="CommentText"/>
    <w:next w:val="CommentText"/>
    <w:link w:val="CommentSubjectChar"/>
    <w:uiPriority w:val="99"/>
    <w:semiHidden/>
    <w:unhideWhenUsed/>
    <w:rsid w:val="000C4932"/>
    <w:rPr>
      <w:b/>
      <w:bCs/>
    </w:rPr>
  </w:style>
  <w:style w:type="character" w:customStyle="1" w:styleId="CommentSubjectChar">
    <w:name w:val="Comment Subject Char"/>
    <w:link w:val="CommentSubject"/>
    <w:uiPriority w:val="99"/>
    <w:semiHidden/>
    <w:rsid w:val="000C4932"/>
    <w:rPr>
      <w:rFonts w:ascii="Arial" w:hAnsi="Arial"/>
      <w:b/>
      <w:bCs/>
    </w:rPr>
  </w:style>
  <w:style w:type="character" w:styleId="Hyperlink">
    <w:name w:val="Hyperlink"/>
    <w:uiPriority w:val="99"/>
    <w:unhideWhenUsed/>
    <w:rsid w:val="008A1E85"/>
    <w:rPr>
      <w:color w:val="0563C1"/>
      <w:u w:val="single"/>
    </w:rPr>
  </w:style>
  <w:style w:type="character" w:customStyle="1" w:styleId="UnresolvedMention">
    <w:name w:val="Unresolved Mention"/>
    <w:uiPriority w:val="99"/>
    <w:semiHidden/>
    <w:unhideWhenUsed/>
    <w:rsid w:val="008A1E85"/>
    <w:rPr>
      <w:color w:val="605E5C"/>
      <w:shd w:val="clear" w:color="auto" w:fill="E1DFDD"/>
    </w:rPr>
  </w:style>
  <w:style w:type="paragraph" w:customStyle="1" w:styleId="Default">
    <w:name w:val="Default"/>
    <w:basedOn w:val="Normal"/>
    <w:rsid w:val="00445F21"/>
    <w:pPr>
      <w:autoSpaceDE w:val="0"/>
      <w:autoSpaceDN w:val="0"/>
    </w:pPr>
    <w:rPr>
      <w:rFonts w:eastAsia="Calibri" w:cs="Arial"/>
      <w:color w:val="000000"/>
      <w:szCs w:val="24"/>
    </w:rPr>
  </w:style>
  <w:style w:type="character" w:styleId="FollowedHyperlink">
    <w:name w:val="FollowedHyperlink"/>
    <w:uiPriority w:val="99"/>
    <w:semiHidden/>
    <w:unhideWhenUsed/>
    <w:rsid w:val="00F4709F"/>
    <w:rPr>
      <w:color w:val="954F72"/>
      <w:u w:val="single"/>
    </w:rPr>
  </w:style>
  <w:style w:type="table" w:customStyle="1" w:styleId="TableGrid1">
    <w:name w:val="Table Grid1"/>
    <w:basedOn w:val="TableNormal"/>
    <w:next w:val="TableGrid"/>
    <w:uiPriority w:val="39"/>
    <w:rsid w:val="00536662"/>
    <w:rPr>
      <w:rFonts w:ascii="Calibri" w:eastAsia="Calibri" w:hAnsi="Calibri"/>
      <w:color w:val="363839"/>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1">
    <w:name w:val="Light Grid1"/>
    <w:basedOn w:val="TableNormal"/>
    <w:next w:val="LightGrid"/>
    <w:uiPriority w:val="62"/>
    <w:rsid w:val="00536662"/>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F2F2F2"/>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
    <w:name w:val="Light Grid"/>
    <w:basedOn w:val="TableNormal"/>
    <w:uiPriority w:val="62"/>
    <w:semiHidden/>
    <w:unhideWhenUsed/>
    <w:rsid w:val="0053666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Revision">
    <w:name w:val="Revision"/>
    <w:hidden/>
    <w:uiPriority w:val="99"/>
    <w:semiHidden/>
    <w:rsid w:val="00E46762"/>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4"/>
    </w:rPr>
  </w:style>
  <w:style w:type="paragraph" w:styleId="Heading1">
    <w:name w:val="heading 1"/>
    <w:basedOn w:val="Normal"/>
    <w:next w:val="Normal"/>
    <w:qFormat/>
    <w:pPr>
      <w:keepNext/>
      <w:jc w:val="center"/>
      <w:outlineLvl w:val="0"/>
    </w:pPr>
    <w:rPr>
      <w:b/>
      <w:sz w:val="32"/>
    </w:rPr>
  </w:style>
  <w:style w:type="paragraph" w:styleId="Heading2">
    <w:name w:val="heading 2"/>
    <w:basedOn w:val="Normal"/>
    <w:next w:val="Normal"/>
    <w:qFormat/>
    <w:pPr>
      <w:keepNext/>
      <w:jc w:val="center"/>
      <w:outlineLvl w:val="1"/>
    </w:pPr>
    <w:rPr>
      <w:b/>
      <w:sz w:val="28"/>
    </w:rPr>
  </w:style>
  <w:style w:type="paragraph" w:styleId="Heading3">
    <w:name w:val="heading 3"/>
    <w:basedOn w:val="Normal"/>
    <w:next w:val="Normal"/>
    <w:qFormat/>
    <w:pPr>
      <w:keepNext/>
      <w:ind w:left="720" w:hanging="720"/>
      <w:outlineLvl w:val="2"/>
    </w:pPr>
    <w:rPr>
      <w:b/>
      <w:snapToGrid w:val="0"/>
      <w:lang w:eastAsia="en-US"/>
    </w:rPr>
  </w:style>
  <w:style w:type="paragraph" w:styleId="Heading4">
    <w:name w:val="heading 4"/>
    <w:basedOn w:val="Normal"/>
    <w:next w:val="Normal"/>
    <w:qFormat/>
    <w:pPr>
      <w:keepNext/>
      <w:jc w:val="right"/>
      <w:outlineLvl w:val="3"/>
    </w:pPr>
    <w:rPr>
      <w:b/>
      <w:sz w:val="28"/>
      <w:lang w:val="en-AU"/>
    </w:rPr>
  </w:style>
  <w:style w:type="paragraph" w:styleId="Heading5">
    <w:name w:val="heading 5"/>
    <w:basedOn w:val="Normal"/>
    <w:next w:val="Normal"/>
    <w:qFormat/>
    <w:pPr>
      <w:keepNext/>
      <w:pBdr>
        <w:top w:val="single" w:sz="18" w:space="1" w:color="auto" w:shadow="1"/>
        <w:left w:val="single" w:sz="18" w:space="4" w:color="auto" w:shadow="1"/>
        <w:bottom w:val="single" w:sz="18" w:space="1" w:color="auto" w:shadow="1"/>
        <w:right w:val="single" w:sz="18" w:space="0" w:color="auto" w:shadow="1"/>
      </w:pBdr>
      <w:shd w:val="pct20" w:color="auto" w:fill="FFFFFF"/>
      <w:outlineLvl w:val="4"/>
    </w:pPr>
    <w:rPr>
      <w:b/>
    </w:rPr>
  </w:style>
  <w:style w:type="paragraph" w:styleId="Heading6">
    <w:name w:val="heading 6"/>
    <w:basedOn w:val="Normal"/>
    <w:next w:val="Normal"/>
    <w:qFormat/>
    <w:pPr>
      <w:spacing w:before="240" w:after="60"/>
      <w:outlineLvl w:val="5"/>
    </w:pPr>
    <w:rPr>
      <w:rFonts w:ascii="Times New Roman" w:hAnsi="Times New Roman"/>
      <w:b/>
      <w:bCs/>
      <w:sz w:val="22"/>
      <w:szCs w:val="22"/>
    </w:rPr>
  </w:style>
  <w:style w:type="paragraph" w:styleId="Heading7">
    <w:name w:val="heading 7"/>
    <w:basedOn w:val="Normal"/>
    <w:next w:val="Normal"/>
    <w:qFormat/>
    <w:rsid w:val="00701EC7"/>
    <w:pPr>
      <w:spacing w:before="240" w:after="60"/>
      <w:outlineLvl w:val="6"/>
    </w:pPr>
    <w:rPr>
      <w:rFonts w:ascii="Times New Roman" w:hAnsi="Times New Roman"/>
      <w:szCs w:val="24"/>
    </w:rPr>
  </w:style>
  <w:style w:type="paragraph" w:styleId="Heading9">
    <w:name w:val="heading 9"/>
    <w:basedOn w:val="Normal"/>
    <w:next w:val="Normal"/>
    <w:link w:val="Heading9Char"/>
    <w:qFormat/>
    <w:rsid w:val="00597889"/>
    <w:pPr>
      <w:keepNext/>
      <w:outlineLvl w:val="8"/>
    </w:pPr>
    <w:rPr>
      <w:b/>
      <w:sz w:val="1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center"/>
    </w:pPr>
    <w:rPr>
      <w:b/>
      <w:sz w:val="44"/>
    </w:rPr>
  </w:style>
  <w:style w:type="paragraph" w:styleId="Header">
    <w:name w:val="header"/>
    <w:aliases w:val="Header Char,Header Char1 Char,Header Char Char Char,Header Char1 Char Char Char,Header Char Char Char Char Char,Header Char Char1 Char Char Char Char Char,Header Char1 Char Char1 Char Char Char Char Char,Header Char Char1 Char,Header Char Char2"/>
    <w:basedOn w:val="Normal"/>
    <w:link w:val="HeaderChar1"/>
    <w:pPr>
      <w:tabs>
        <w:tab w:val="center" w:pos="4153"/>
        <w:tab w:val="right" w:pos="8306"/>
      </w:tabs>
    </w:pPr>
  </w:style>
  <w:style w:type="paragraph" w:styleId="Footer">
    <w:name w:val="footer"/>
    <w:aliases w:val="hsn p1"/>
    <w:basedOn w:val="Normal"/>
    <w:link w:val="FooterChar"/>
    <w:uiPriority w:val="99"/>
    <w:pPr>
      <w:tabs>
        <w:tab w:val="center" w:pos="4153"/>
        <w:tab w:val="right" w:pos="8306"/>
      </w:tabs>
    </w:pPr>
  </w:style>
  <w:style w:type="character" w:styleId="PageNumber">
    <w:name w:val="page number"/>
    <w:basedOn w:val="DefaultParagraphFont"/>
  </w:style>
  <w:style w:type="paragraph" w:customStyle="1" w:styleId="BodySingle">
    <w:name w:val="Body Single"/>
    <w:rPr>
      <w:snapToGrid w:val="0"/>
      <w:color w:val="000000"/>
      <w:sz w:val="24"/>
      <w:lang w:val="en-US" w:eastAsia="en-US"/>
    </w:rPr>
  </w:style>
  <w:style w:type="paragraph" w:styleId="BodyTextIndent">
    <w:name w:val="Body Text Indent"/>
    <w:basedOn w:val="Normal"/>
    <w:pPr>
      <w:pBdr>
        <w:top w:val="single" w:sz="18" w:space="1" w:color="auto" w:shadow="1"/>
        <w:left w:val="single" w:sz="18" w:space="4" w:color="auto" w:shadow="1"/>
        <w:bottom w:val="single" w:sz="18" w:space="1" w:color="auto" w:shadow="1"/>
        <w:right w:val="single" w:sz="18" w:space="0" w:color="auto" w:shadow="1"/>
      </w:pBdr>
      <w:shd w:val="pct20" w:color="auto" w:fill="FFFFFF"/>
      <w:ind w:left="3544" w:hanging="4320"/>
    </w:pPr>
    <w:rPr>
      <w:b/>
    </w:rPr>
  </w:style>
  <w:style w:type="paragraph" w:styleId="Title">
    <w:name w:val="Title"/>
    <w:basedOn w:val="Normal"/>
    <w:qFormat/>
    <w:pPr>
      <w:jc w:val="center"/>
    </w:pPr>
    <w:rPr>
      <w:rFonts w:ascii="Arial Black" w:hAnsi="Arial Black"/>
      <w:lang w:val="en-US"/>
    </w:rPr>
  </w:style>
  <w:style w:type="paragraph" w:styleId="ListBullet2">
    <w:name w:val="List Bullet 2"/>
    <w:basedOn w:val="Normal"/>
    <w:autoRedefine/>
    <w:rsid w:val="000B6902"/>
    <w:pPr>
      <w:jc w:val="both"/>
    </w:pPr>
    <w:rPr>
      <w:szCs w:val="24"/>
      <w:lang w:val="en-US"/>
    </w:rPr>
  </w:style>
  <w:style w:type="paragraph" w:styleId="BalloonText">
    <w:name w:val="Balloon Text"/>
    <w:basedOn w:val="Normal"/>
    <w:semiHidden/>
    <w:rPr>
      <w:rFonts w:ascii="Tahoma" w:hAnsi="Tahoma" w:cs="Tahoma"/>
      <w:sz w:val="16"/>
      <w:szCs w:val="16"/>
    </w:rPr>
  </w:style>
  <w:style w:type="table" w:styleId="TableGrid">
    <w:name w:val="Table Grid"/>
    <w:basedOn w:val="TableNormal"/>
    <w:rsid w:val="00D624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rsid w:val="00701EC7"/>
    <w:pPr>
      <w:spacing w:after="120"/>
    </w:pPr>
    <w:rPr>
      <w:sz w:val="16"/>
      <w:szCs w:val="16"/>
    </w:rPr>
  </w:style>
  <w:style w:type="character" w:customStyle="1" w:styleId="HeaderChar1">
    <w:name w:val="Header Char1"/>
    <w:aliases w:val="Header Char Char,Header Char1 Char Char,Header Char Char Char Char,Header Char1 Char Char Char Char,Header Char Char Char Char Char Char,Header Char Char1 Char Char Char Char Char Char,Header Char1 Char Char1 Char Char Char Char Char Char"/>
    <w:link w:val="Header"/>
    <w:rsid w:val="00701EC7"/>
    <w:rPr>
      <w:rFonts w:ascii="Arial" w:hAnsi="Arial"/>
      <w:sz w:val="24"/>
      <w:lang w:val="en-GB" w:eastAsia="en-GB" w:bidi="ar-SA"/>
    </w:rPr>
  </w:style>
  <w:style w:type="character" w:customStyle="1" w:styleId="HeaderChar2CharCharChar">
    <w:name w:val="Header Char2 Char Char Char"/>
    <w:aliases w:val="Header Char1 Char Char1 Char Char,Header Char Char Char Char1 Char Char,Char2 Char1 Char Char Char1 Char Char,Char Char Char Char Char Char Char"/>
    <w:rsid w:val="00B20B30"/>
    <w:rPr>
      <w:rFonts w:ascii="Arial" w:hAnsi="Arial"/>
      <w:sz w:val="24"/>
      <w:lang w:val="en-US" w:eastAsia="en-GB" w:bidi="ar-SA"/>
    </w:rPr>
  </w:style>
  <w:style w:type="paragraph" w:styleId="ListParagraph">
    <w:name w:val="List Paragraph"/>
    <w:basedOn w:val="Normal"/>
    <w:uiPriority w:val="34"/>
    <w:qFormat/>
    <w:rsid w:val="00312F68"/>
    <w:pPr>
      <w:ind w:left="720"/>
    </w:pPr>
  </w:style>
  <w:style w:type="character" w:customStyle="1" w:styleId="FooterChar">
    <w:name w:val="Footer Char"/>
    <w:aliases w:val="hsn p1 Char"/>
    <w:link w:val="Footer"/>
    <w:uiPriority w:val="99"/>
    <w:rsid w:val="00360FE7"/>
    <w:rPr>
      <w:rFonts w:ascii="Arial" w:hAnsi="Arial"/>
      <w:sz w:val="24"/>
    </w:rPr>
  </w:style>
  <w:style w:type="character" w:customStyle="1" w:styleId="Heading9Char">
    <w:name w:val="Heading 9 Char"/>
    <w:link w:val="Heading9"/>
    <w:rsid w:val="00597889"/>
    <w:rPr>
      <w:rFonts w:ascii="Arial" w:hAnsi="Arial"/>
      <w:b/>
      <w:sz w:val="18"/>
      <w:lang w:val="en-US" w:eastAsia="en-US"/>
    </w:rPr>
  </w:style>
  <w:style w:type="paragraph" w:styleId="NoSpacing">
    <w:name w:val="No Spacing"/>
    <w:uiPriority w:val="1"/>
    <w:qFormat/>
    <w:rsid w:val="00DF1E9C"/>
    <w:rPr>
      <w:sz w:val="24"/>
    </w:rPr>
  </w:style>
  <w:style w:type="character" w:styleId="CommentReference">
    <w:name w:val="annotation reference"/>
    <w:uiPriority w:val="99"/>
    <w:semiHidden/>
    <w:unhideWhenUsed/>
    <w:rsid w:val="000C4932"/>
    <w:rPr>
      <w:sz w:val="16"/>
      <w:szCs w:val="16"/>
    </w:rPr>
  </w:style>
  <w:style w:type="paragraph" w:styleId="CommentText">
    <w:name w:val="annotation text"/>
    <w:basedOn w:val="Normal"/>
    <w:link w:val="CommentTextChar"/>
    <w:uiPriority w:val="99"/>
    <w:unhideWhenUsed/>
    <w:rsid w:val="000C4932"/>
    <w:rPr>
      <w:sz w:val="20"/>
    </w:rPr>
  </w:style>
  <w:style w:type="character" w:customStyle="1" w:styleId="CommentTextChar">
    <w:name w:val="Comment Text Char"/>
    <w:link w:val="CommentText"/>
    <w:uiPriority w:val="99"/>
    <w:rsid w:val="000C4932"/>
    <w:rPr>
      <w:rFonts w:ascii="Arial" w:hAnsi="Arial"/>
    </w:rPr>
  </w:style>
  <w:style w:type="paragraph" w:styleId="CommentSubject">
    <w:name w:val="annotation subject"/>
    <w:basedOn w:val="CommentText"/>
    <w:next w:val="CommentText"/>
    <w:link w:val="CommentSubjectChar"/>
    <w:uiPriority w:val="99"/>
    <w:semiHidden/>
    <w:unhideWhenUsed/>
    <w:rsid w:val="000C4932"/>
    <w:rPr>
      <w:b/>
      <w:bCs/>
    </w:rPr>
  </w:style>
  <w:style w:type="character" w:customStyle="1" w:styleId="CommentSubjectChar">
    <w:name w:val="Comment Subject Char"/>
    <w:link w:val="CommentSubject"/>
    <w:uiPriority w:val="99"/>
    <w:semiHidden/>
    <w:rsid w:val="000C4932"/>
    <w:rPr>
      <w:rFonts w:ascii="Arial" w:hAnsi="Arial"/>
      <w:b/>
      <w:bCs/>
    </w:rPr>
  </w:style>
  <w:style w:type="character" w:styleId="Hyperlink">
    <w:name w:val="Hyperlink"/>
    <w:uiPriority w:val="99"/>
    <w:unhideWhenUsed/>
    <w:rsid w:val="008A1E85"/>
    <w:rPr>
      <w:color w:val="0563C1"/>
      <w:u w:val="single"/>
    </w:rPr>
  </w:style>
  <w:style w:type="character" w:customStyle="1" w:styleId="UnresolvedMention">
    <w:name w:val="Unresolved Mention"/>
    <w:uiPriority w:val="99"/>
    <w:semiHidden/>
    <w:unhideWhenUsed/>
    <w:rsid w:val="008A1E85"/>
    <w:rPr>
      <w:color w:val="605E5C"/>
      <w:shd w:val="clear" w:color="auto" w:fill="E1DFDD"/>
    </w:rPr>
  </w:style>
  <w:style w:type="paragraph" w:customStyle="1" w:styleId="Default">
    <w:name w:val="Default"/>
    <w:basedOn w:val="Normal"/>
    <w:rsid w:val="00445F21"/>
    <w:pPr>
      <w:autoSpaceDE w:val="0"/>
      <w:autoSpaceDN w:val="0"/>
    </w:pPr>
    <w:rPr>
      <w:rFonts w:eastAsia="Calibri" w:cs="Arial"/>
      <w:color w:val="000000"/>
      <w:szCs w:val="24"/>
    </w:rPr>
  </w:style>
  <w:style w:type="character" w:styleId="FollowedHyperlink">
    <w:name w:val="FollowedHyperlink"/>
    <w:uiPriority w:val="99"/>
    <w:semiHidden/>
    <w:unhideWhenUsed/>
    <w:rsid w:val="00F4709F"/>
    <w:rPr>
      <w:color w:val="954F72"/>
      <w:u w:val="single"/>
    </w:rPr>
  </w:style>
  <w:style w:type="table" w:customStyle="1" w:styleId="TableGrid1">
    <w:name w:val="Table Grid1"/>
    <w:basedOn w:val="TableNormal"/>
    <w:next w:val="TableGrid"/>
    <w:uiPriority w:val="39"/>
    <w:rsid w:val="00536662"/>
    <w:rPr>
      <w:rFonts w:ascii="Calibri" w:eastAsia="Calibri" w:hAnsi="Calibri"/>
      <w:color w:val="363839"/>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1">
    <w:name w:val="Light Grid1"/>
    <w:basedOn w:val="TableNormal"/>
    <w:next w:val="LightGrid"/>
    <w:uiPriority w:val="62"/>
    <w:rsid w:val="00536662"/>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F2F2F2"/>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
    <w:name w:val="Light Grid"/>
    <w:basedOn w:val="TableNormal"/>
    <w:uiPriority w:val="62"/>
    <w:semiHidden/>
    <w:unhideWhenUsed/>
    <w:rsid w:val="0053666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Revision">
    <w:name w:val="Revision"/>
    <w:hidden/>
    <w:uiPriority w:val="99"/>
    <w:semiHidden/>
    <w:rsid w:val="00E46762"/>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49160">
      <w:bodyDiv w:val="1"/>
      <w:marLeft w:val="0"/>
      <w:marRight w:val="0"/>
      <w:marTop w:val="0"/>
      <w:marBottom w:val="0"/>
      <w:divBdr>
        <w:top w:val="none" w:sz="0" w:space="0" w:color="auto"/>
        <w:left w:val="none" w:sz="0" w:space="0" w:color="auto"/>
        <w:bottom w:val="none" w:sz="0" w:space="0" w:color="auto"/>
        <w:right w:val="none" w:sz="0" w:space="0" w:color="auto"/>
      </w:divBdr>
    </w:div>
    <w:div w:id="306058442">
      <w:bodyDiv w:val="1"/>
      <w:marLeft w:val="0"/>
      <w:marRight w:val="0"/>
      <w:marTop w:val="0"/>
      <w:marBottom w:val="0"/>
      <w:divBdr>
        <w:top w:val="none" w:sz="0" w:space="0" w:color="auto"/>
        <w:left w:val="none" w:sz="0" w:space="0" w:color="auto"/>
        <w:bottom w:val="none" w:sz="0" w:space="0" w:color="auto"/>
        <w:right w:val="none" w:sz="0" w:space="0" w:color="auto"/>
      </w:divBdr>
    </w:div>
    <w:div w:id="501512320">
      <w:bodyDiv w:val="1"/>
      <w:marLeft w:val="0"/>
      <w:marRight w:val="0"/>
      <w:marTop w:val="0"/>
      <w:marBottom w:val="0"/>
      <w:divBdr>
        <w:top w:val="none" w:sz="0" w:space="0" w:color="auto"/>
        <w:left w:val="none" w:sz="0" w:space="0" w:color="auto"/>
        <w:bottom w:val="none" w:sz="0" w:space="0" w:color="auto"/>
        <w:right w:val="none" w:sz="0" w:space="0" w:color="auto"/>
      </w:divBdr>
    </w:div>
    <w:div w:id="505172100">
      <w:bodyDiv w:val="1"/>
      <w:marLeft w:val="0"/>
      <w:marRight w:val="0"/>
      <w:marTop w:val="0"/>
      <w:marBottom w:val="0"/>
      <w:divBdr>
        <w:top w:val="none" w:sz="0" w:space="0" w:color="auto"/>
        <w:left w:val="none" w:sz="0" w:space="0" w:color="auto"/>
        <w:bottom w:val="none" w:sz="0" w:space="0" w:color="auto"/>
        <w:right w:val="none" w:sz="0" w:space="0" w:color="auto"/>
      </w:divBdr>
    </w:div>
    <w:div w:id="617373072">
      <w:bodyDiv w:val="1"/>
      <w:marLeft w:val="0"/>
      <w:marRight w:val="0"/>
      <w:marTop w:val="0"/>
      <w:marBottom w:val="0"/>
      <w:divBdr>
        <w:top w:val="none" w:sz="0" w:space="0" w:color="auto"/>
        <w:left w:val="none" w:sz="0" w:space="0" w:color="auto"/>
        <w:bottom w:val="none" w:sz="0" w:space="0" w:color="auto"/>
        <w:right w:val="none" w:sz="0" w:space="0" w:color="auto"/>
      </w:divBdr>
    </w:div>
    <w:div w:id="627393096">
      <w:bodyDiv w:val="1"/>
      <w:marLeft w:val="0"/>
      <w:marRight w:val="0"/>
      <w:marTop w:val="0"/>
      <w:marBottom w:val="0"/>
      <w:divBdr>
        <w:top w:val="none" w:sz="0" w:space="0" w:color="auto"/>
        <w:left w:val="none" w:sz="0" w:space="0" w:color="auto"/>
        <w:bottom w:val="none" w:sz="0" w:space="0" w:color="auto"/>
        <w:right w:val="none" w:sz="0" w:space="0" w:color="auto"/>
      </w:divBdr>
    </w:div>
    <w:div w:id="657729717">
      <w:bodyDiv w:val="1"/>
      <w:marLeft w:val="0"/>
      <w:marRight w:val="0"/>
      <w:marTop w:val="0"/>
      <w:marBottom w:val="0"/>
      <w:divBdr>
        <w:top w:val="none" w:sz="0" w:space="0" w:color="auto"/>
        <w:left w:val="none" w:sz="0" w:space="0" w:color="auto"/>
        <w:bottom w:val="none" w:sz="0" w:space="0" w:color="auto"/>
        <w:right w:val="none" w:sz="0" w:space="0" w:color="auto"/>
      </w:divBdr>
    </w:div>
    <w:div w:id="754783300">
      <w:bodyDiv w:val="1"/>
      <w:marLeft w:val="0"/>
      <w:marRight w:val="0"/>
      <w:marTop w:val="0"/>
      <w:marBottom w:val="0"/>
      <w:divBdr>
        <w:top w:val="none" w:sz="0" w:space="0" w:color="auto"/>
        <w:left w:val="none" w:sz="0" w:space="0" w:color="auto"/>
        <w:bottom w:val="none" w:sz="0" w:space="0" w:color="auto"/>
        <w:right w:val="none" w:sz="0" w:space="0" w:color="auto"/>
      </w:divBdr>
    </w:div>
    <w:div w:id="830607002">
      <w:bodyDiv w:val="1"/>
      <w:marLeft w:val="0"/>
      <w:marRight w:val="0"/>
      <w:marTop w:val="0"/>
      <w:marBottom w:val="0"/>
      <w:divBdr>
        <w:top w:val="none" w:sz="0" w:space="0" w:color="auto"/>
        <w:left w:val="none" w:sz="0" w:space="0" w:color="auto"/>
        <w:bottom w:val="none" w:sz="0" w:space="0" w:color="auto"/>
        <w:right w:val="none" w:sz="0" w:space="0" w:color="auto"/>
      </w:divBdr>
    </w:div>
    <w:div w:id="1065298893">
      <w:bodyDiv w:val="1"/>
      <w:marLeft w:val="0"/>
      <w:marRight w:val="0"/>
      <w:marTop w:val="0"/>
      <w:marBottom w:val="0"/>
      <w:divBdr>
        <w:top w:val="none" w:sz="0" w:space="0" w:color="auto"/>
        <w:left w:val="none" w:sz="0" w:space="0" w:color="auto"/>
        <w:bottom w:val="none" w:sz="0" w:space="0" w:color="auto"/>
        <w:right w:val="none" w:sz="0" w:space="0" w:color="auto"/>
      </w:divBdr>
    </w:div>
    <w:div w:id="1138108583">
      <w:bodyDiv w:val="1"/>
      <w:marLeft w:val="0"/>
      <w:marRight w:val="0"/>
      <w:marTop w:val="0"/>
      <w:marBottom w:val="0"/>
      <w:divBdr>
        <w:top w:val="none" w:sz="0" w:space="0" w:color="auto"/>
        <w:left w:val="none" w:sz="0" w:space="0" w:color="auto"/>
        <w:bottom w:val="none" w:sz="0" w:space="0" w:color="auto"/>
        <w:right w:val="none" w:sz="0" w:space="0" w:color="auto"/>
      </w:divBdr>
    </w:div>
    <w:div w:id="1311448420">
      <w:bodyDiv w:val="1"/>
      <w:marLeft w:val="0"/>
      <w:marRight w:val="0"/>
      <w:marTop w:val="0"/>
      <w:marBottom w:val="0"/>
      <w:divBdr>
        <w:top w:val="none" w:sz="0" w:space="0" w:color="auto"/>
        <w:left w:val="none" w:sz="0" w:space="0" w:color="auto"/>
        <w:bottom w:val="none" w:sz="0" w:space="0" w:color="auto"/>
        <w:right w:val="none" w:sz="0" w:space="0" w:color="auto"/>
      </w:divBdr>
    </w:div>
    <w:div w:id="1342047378">
      <w:bodyDiv w:val="1"/>
      <w:marLeft w:val="0"/>
      <w:marRight w:val="0"/>
      <w:marTop w:val="0"/>
      <w:marBottom w:val="0"/>
      <w:divBdr>
        <w:top w:val="none" w:sz="0" w:space="0" w:color="auto"/>
        <w:left w:val="none" w:sz="0" w:space="0" w:color="auto"/>
        <w:bottom w:val="none" w:sz="0" w:space="0" w:color="auto"/>
        <w:right w:val="none" w:sz="0" w:space="0" w:color="auto"/>
      </w:divBdr>
    </w:div>
    <w:div w:id="1355421936">
      <w:bodyDiv w:val="1"/>
      <w:marLeft w:val="0"/>
      <w:marRight w:val="0"/>
      <w:marTop w:val="0"/>
      <w:marBottom w:val="0"/>
      <w:divBdr>
        <w:top w:val="none" w:sz="0" w:space="0" w:color="auto"/>
        <w:left w:val="none" w:sz="0" w:space="0" w:color="auto"/>
        <w:bottom w:val="none" w:sz="0" w:space="0" w:color="auto"/>
        <w:right w:val="none" w:sz="0" w:space="0" w:color="auto"/>
      </w:divBdr>
    </w:div>
    <w:div w:id="1381712635">
      <w:bodyDiv w:val="1"/>
      <w:marLeft w:val="0"/>
      <w:marRight w:val="0"/>
      <w:marTop w:val="0"/>
      <w:marBottom w:val="0"/>
      <w:divBdr>
        <w:top w:val="none" w:sz="0" w:space="0" w:color="auto"/>
        <w:left w:val="none" w:sz="0" w:space="0" w:color="auto"/>
        <w:bottom w:val="none" w:sz="0" w:space="0" w:color="auto"/>
        <w:right w:val="none" w:sz="0" w:space="0" w:color="auto"/>
      </w:divBdr>
      <w:divsChild>
        <w:div w:id="271598729">
          <w:marLeft w:val="0"/>
          <w:marRight w:val="0"/>
          <w:marTop w:val="750"/>
          <w:marBottom w:val="0"/>
          <w:divBdr>
            <w:top w:val="none" w:sz="0" w:space="0" w:color="auto"/>
            <w:left w:val="none" w:sz="0" w:space="0" w:color="auto"/>
            <w:bottom w:val="none" w:sz="0" w:space="0" w:color="auto"/>
            <w:right w:val="none" w:sz="0" w:space="0" w:color="auto"/>
          </w:divBdr>
        </w:div>
      </w:divsChild>
    </w:div>
    <w:div w:id="1858041232">
      <w:bodyDiv w:val="1"/>
      <w:marLeft w:val="0"/>
      <w:marRight w:val="0"/>
      <w:marTop w:val="0"/>
      <w:marBottom w:val="0"/>
      <w:divBdr>
        <w:top w:val="none" w:sz="0" w:space="0" w:color="auto"/>
        <w:left w:val="none" w:sz="0" w:space="0" w:color="auto"/>
        <w:bottom w:val="none" w:sz="0" w:space="0" w:color="auto"/>
        <w:right w:val="none" w:sz="0" w:space="0" w:color="auto"/>
      </w:divBdr>
    </w:div>
    <w:div w:id="2064525748">
      <w:bodyDiv w:val="1"/>
      <w:marLeft w:val="0"/>
      <w:marRight w:val="0"/>
      <w:marTop w:val="0"/>
      <w:marBottom w:val="0"/>
      <w:divBdr>
        <w:top w:val="none" w:sz="0" w:space="0" w:color="auto"/>
        <w:left w:val="none" w:sz="0" w:space="0" w:color="auto"/>
        <w:bottom w:val="none" w:sz="0" w:space="0" w:color="auto"/>
        <w:right w:val="none" w:sz="0" w:space="0" w:color="auto"/>
      </w:divBdr>
    </w:div>
    <w:div w:id="2113744308">
      <w:bodyDiv w:val="1"/>
      <w:marLeft w:val="0"/>
      <w:marRight w:val="0"/>
      <w:marTop w:val="0"/>
      <w:marBottom w:val="0"/>
      <w:divBdr>
        <w:top w:val="none" w:sz="0" w:space="0" w:color="auto"/>
        <w:left w:val="none" w:sz="0" w:space="0" w:color="auto"/>
        <w:bottom w:val="none" w:sz="0" w:space="0" w:color="auto"/>
        <w:right w:val="none" w:sz="0" w:space="0" w:color="auto"/>
      </w:divBdr>
    </w:div>
    <w:div w:id="2117285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actions-for-schools-during-the-coronavirus-outbreak/guidance-for-full-opening-schools?utm_medium=email&amp;utm_source=govdelivery" TargetMode="External"/><Relationship Id="rId18" Type="http://schemas.openxmlformats.org/officeDocument/2006/relationships/hyperlink" Target="https://www.gov.uk/government/publications/covid-19-decontamination-in-non-healthcare-settings/covid-19-decontamination-in-non-healthcare-settings" TargetMode="External"/><Relationship Id="rId26" Type="http://schemas.openxmlformats.org/officeDocument/2006/relationships/hyperlink" Target="https://devoncc.sharepoint.com/:w:/s/PublicDocs/Education/ESoXeZkAQylLupPG5VVG6yQB2iEFDD4pgkko5qBbtOSEkw?e=040Qiy" TargetMode="External"/><Relationship Id="rId39" Type="http://schemas.openxmlformats.org/officeDocument/2006/relationships/hyperlink" Target="https://www.devon.gov.uk/coronavirus-advice-in-devon/lomp/" TargetMode="External"/><Relationship Id="rId21" Type="http://schemas.openxmlformats.org/officeDocument/2006/relationships/hyperlink" Target="https://www.gov.uk/government/publications/safe-working-in-education-childcare-and-childrens-social-care/safe-working-in-education-childcare-and-childrens-social-care-settings-including-the-use-of-personal-protective-equipment-ppe" TargetMode="External"/><Relationship Id="rId34" Type="http://schemas.openxmlformats.org/officeDocument/2006/relationships/hyperlink" Target="https://www.gov.uk/government/publications/covid-19-personal-protective-equipment-use-for-non-aerosol-generating-procedures" TargetMode="External"/><Relationship Id="rId42" Type="http://schemas.openxmlformats.org/officeDocument/2006/relationships/hyperlink" Target="https://www.gov.uk/government/publications/actions-for-schools-during-the-coronavirus-outbreak/guidance-for-full-opening-schools" TargetMode="External"/><Relationship Id="rId47" Type="http://schemas.openxmlformats.org/officeDocument/2006/relationships/hyperlink" Target="http://www.legislation.gov.uk/uksi/2020/592/contents/made" TargetMode="External"/><Relationship Id="rId50" Type="http://schemas.openxmlformats.org/officeDocument/2006/relationships/hyperlink" Target="https://www.gov.uk/government/publications/actions-for-schools-during-the-coronavirus-outbreak/guidance-for-full-opening-schools" TargetMode="External"/><Relationship Id="rId55" Type="http://schemas.openxmlformats.org/officeDocument/2006/relationships/hyperlink" Target="https://www.youthsporttrust.org/coronavirus-support-schools" TargetMode="External"/><Relationship Id="rId63" Type="http://schemas.openxmlformats.org/officeDocument/2006/relationships/header" Target="header1.xml"/><Relationship Id="rId68" Type="http://schemas.openxmlformats.org/officeDocument/2006/relationships/theme" Target="theme/theme1.xml"/><Relationship Id="rId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hyperlink" Target="https://www.gov.uk/guidance/coronavirus-covid-19-disposing-of-waste?utm_source=9742866f-a0c4-4e00-ba29-43f523670856&amp;utm_medium=email&amp;utm_campaign=govuk-notifications&amp;utm_content=immediate" TargetMode="External"/><Relationship Id="rId29" Type="http://schemas.openxmlformats.org/officeDocument/2006/relationships/hyperlink" Target="https://devoncc.sharepoint.com/:w:/s/PublicDocs/Education/ESoXeZkAQylLupPG5VVG6yQB2iEFDD4pgkko5qBbtOSEkw?e=040Qi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s://www.gov.uk/government/publications/actions-for-schools-during-the-coronavirus-outbreak/guidance-for-full-opening-schools" TargetMode="External"/><Relationship Id="rId32" Type="http://schemas.openxmlformats.org/officeDocument/2006/relationships/hyperlink" Target="https://www.gov.uk/government/publications/face-coverings-in-education/face-coverings-in-education" TargetMode="External"/><Relationship Id="rId37" Type="http://schemas.openxmlformats.org/officeDocument/2006/relationships/hyperlink" Target="mailto:ask.swhpt@phe.gov.uk" TargetMode="External"/><Relationship Id="rId40" Type="http://schemas.openxmlformats.org/officeDocument/2006/relationships/hyperlink" Target="https://coronavirusresources.phe.gov.uk/reporting-an-outbreak/resources/Education-Action-Cards/" TargetMode="External"/><Relationship Id="rId45" Type="http://schemas.openxmlformats.org/officeDocument/2006/relationships/hyperlink" Target="https://www.gov.uk/government/publications/transport-to-school-and-other-places-of-education-autumn-term-2020?utm_source=de9e20dc-895e-4cd3-baad-06e6b2575eb7&amp;utm_medium=email&amp;utm_campaign=govuk-notifications&amp;utm_content=immediate" TargetMode="External"/><Relationship Id="rId53" Type="http://schemas.openxmlformats.org/officeDocument/2006/relationships/hyperlink" Target="https://www.sportengland.org/how-we-can-help/coronavirus" TargetMode="External"/><Relationship Id="rId58" Type="http://schemas.openxmlformats.org/officeDocument/2006/relationships/hyperlink" Target="http://science.cleapss.org.uk/Resource/GL352-Managing-practical-work-in-non-lab-environments-COVID-19-pandemic.pdf" TargetMode="External"/><Relationship Id="rId66"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gov.uk/government/publications/safe-working-in-education-childcare-and-childrens-social-care/safe-working-in-education-childcare-and-childrens-social-care-settings-including-the-use-of-personal-protective-equipment-ppe" TargetMode="External"/><Relationship Id="rId23" Type="http://schemas.openxmlformats.org/officeDocument/2006/relationships/hyperlink" Target="https://e-bug.eu/eng_home.aspx?cc=eng&amp;ss=1&amp;t=Information%20about%20the%20Coronavirus" TargetMode="External"/><Relationship Id="rId28" Type="http://schemas.openxmlformats.org/officeDocument/2006/relationships/hyperlink" Target="https://www.gov.uk/government/publications/safe-working-in-education-childcare-and-childrens-social-care/safe-working-in-education-childcare-and-childrens-social-care-settings-including-the-use-of-personal-protective-equipment-ppe" TargetMode="External"/><Relationship Id="rId36" Type="http://schemas.openxmlformats.org/officeDocument/2006/relationships/hyperlink" Target="mailto:swhpt@phe.gov.uk" TargetMode="External"/><Relationship Id="rId49" Type="http://schemas.openxmlformats.org/officeDocument/2006/relationships/hyperlink" Target="https://www.gov.uk/guidance/working-safely-during-coronavirus-covid-19/vehicles" TargetMode="External"/><Relationship Id="rId57" Type="http://schemas.openxmlformats.org/officeDocument/2006/relationships/hyperlink" Target="http://dt.cleapss.org.uk/Resource-File/GL344-Guidance-on-practical-work-during-the-COVID-19-pandemic-D-T.pdf" TargetMode="External"/><Relationship Id="rId61" Type="http://schemas.openxmlformats.org/officeDocument/2006/relationships/hyperlink" Target="https://www.gov.uk/government/publications/covid-19-guidance-for-food-businesses/guidance-for-food-businesses-on-coronavirus-covid-19" TargetMode="External"/><Relationship Id="rId10" Type="http://schemas.openxmlformats.org/officeDocument/2006/relationships/footnotes" Target="footnotes.xml"/><Relationship Id="rId19" Type="http://schemas.openxmlformats.org/officeDocument/2006/relationships/hyperlink" Target="https://www.gov.uk/government/publications/safe-working-in-education-childcare-and-childrens-social-care/safe-working-in-education-childcare-and-childrens-social-care-settings-including-the-use-of-personal-protective-equipment-ppe" TargetMode="External"/><Relationship Id="rId31" Type="http://schemas.openxmlformats.org/officeDocument/2006/relationships/hyperlink" Target="http://devon.cc/ppe" TargetMode="External"/><Relationship Id="rId44" Type="http://schemas.openxmlformats.org/officeDocument/2006/relationships/hyperlink" Target="https://www.gov.uk/government/publications/coronavirus-covid-19-implementing-protective-measures-in-education-and-childcare-settings/coronavirus-covid-19-implementing-protective-measures-in-education-and-childcare-settings" TargetMode="External"/><Relationship Id="rId52" Type="http://schemas.openxmlformats.org/officeDocument/2006/relationships/hyperlink" Target="https://www.gov.uk/government/publications/coronavirus-covid-19-guidance-on-phased-return-of-sport-and-recreation" TargetMode="External"/><Relationship Id="rId60" Type="http://schemas.openxmlformats.org/officeDocument/2006/relationships/hyperlink" Target="https://www.gov.uk/government/publications/coronavirus-covid-19-travel-advice-for-educational-settings/coronavirus-travel-guidance-for-educational-settings" TargetMode="External"/><Relationship Id="rId65"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publications/managing-school-premises-during-the-coronavirus-outbreak/managing-school-premises-which-are-partially-open-during-the-coronavirus-outbreak" TargetMode="External"/><Relationship Id="rId22" Type="http://schemas.openxmlformats.org/officeDocument/2006/relationships/hyperlink" Target="file:///C:\Users\odonnellk\Downloads\Further%20guidance%20on%20cleaning%20non%20health%20care%20settings%20is%20to%20be%20published%20by%20Public%20Health%20England%20by%20the%20end%20of%20the%20summer%20term" TargetMode="External"/><Relationship Id="rId27" Type="http://schemas.openxmlformats.org/officeDocument/2006/relationships/hyperlink" Target="https://inside.devon.gov.uk/task/guidance-for-dealing-with-coronavirus-covid-19/essential-worker-testing/" TargetMode="External"/><Relationship Id="rId30" Type="http://schemas.openxmlformats.org/officeDocument/2006/relationships/hyperlink" Target="https://www.gov.uk/government/publications/safe-working-in-education-childcare-and-childrens-social-care/safe-working-in-education-childcare-and-childrens-social-care-settings-including-the-use-of-personal-protective-equipment-ppe" TargetMode="External"/><Relationship Id="rId35" Type="http://schemas.openxmlformats.org/officeDocument/2006/relationships/hyperlink" Target="https://www.gov.uk/government/publications/coronavirus-covid-19-home-test-kits-for-schools-and-fe-providers?utm_source=cfddd7d1-6426-45af-830d-f6fe10317a3f&amp;utm_medium=email&amp;utm_campaign=govuk-notifications&amp;utm_content=immediate" TargetMode="External"/><Relationship Id="rId43" Type="http://schemas.openxmlformats.org/officeDocument/2006/relationships/hyperlink" Target="https://www.rcpch.ac.uk/resources/covid-19-shielding-guidance-children-young-people" TargetMode="External"/><Relationship Id="rId48" Type="http://schemas.openxmlformats.org/officeDocument/2006/relationships/hyperlink" Target="https://www.gov.uk/guidance/coronavirus-covid-19-safer-travel-guidance-for-passengers" TargetMode="External"/><Relationship Id="rId56" Type="http://schemas.openxmlformats.org/officeDocument/2006/relationships/hyperlink" Target="http://science.cleapss.org.uk/Resource/GL343-Guide-to-doing-practical-work-during-the-COVID-19-Pandemic-Science.pdf" TargetMode="External"/><Relationship Id="rId64" Type="http://schemas.openxmlformats.org/officeDocument/2006/relationships/footer" Target="footer1.xml"/><Relationship Id="rId8" Type="http://schemas.openxmlformats.org/officeDocument/2006/relationships/settings" Target="settings.xml"/><Relationship Id="rId51" Type="http://schemas.openxmlformats.org/officeDocument/2006/relationships/hyperlink" Target="https://www.gov.uk/guidance/working-safely-during-coronavirus-covid-19/performing-arts"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s://www.gov.uk/guidance/working-safely-during-coronavirus-covid-19/providers-of-grassroots-sport-and-gym-leisure-facilities" TargetMode="External"/><Relationship Id="rId25" Type="http://schemas.openxmlformats.org/officeDocument/2006/relationships/hyperlink" Target="https://www.gov.uk/government/publications/actions-for-schools-during-the-coronavirus-outbreak/guidance-for-full-opening-schools" TargetMode="External"/><Relationship Id="rId33" Type="http://schemas.openxmlformats.org/officeDocument/2006/relationships/hyperlink" Target="https://www.gov.uk/government/publications/face-coverings-in-education/face-coverings-in-education" TargetMode="External"/><Relationship Id="rId38" Type="http://schemas.openxmlformats.org/officeDocument/2006/relationships/hyperlink" Target="mailto:educate.schoolspriorityalerts-mailbox@devon.gov.uk" TargetMode="External"/><Relationship Id="rId46" Type="http://schemas.openxmlformats.org/officeDocument/2006/relationships/hyperlink" Target="https://www.gov.uk/government/publications/coronavirus-covid-19-safer-transport-guidance-for-operators/coronavirus-covid-19-safer-transport-guidance-for-operators" TargetMode="External"/><Relationship Id="rId59" Type="http://schemas.openxmlformats.org/officeDocument/2006/relationships/hyperlink" Target="http://primary.cleapss.org.uk/Resource/P110-Practical-activities-in-a-bubble.aspx" TargetMode="External"/><Relationship Id="rId67" Type="http://schemas.openxmlformats.org/officeDocument/2006/relationships/fontTable" Target="fontTable.xml"/><Relationship Id="rId20" Type="http://schemas.openxmlformats.org/officeDocument/2006/relationships/hyperlink" Target="https://www.gov.uk/government/publications/covid-19-decontamination-in-non-healthcare-settings" TargetMode="External"/><Relationship Id="rId41" Type="http://schemas.openxmlformats.org/officeDocument/2006/relationships/hyperlink" Target="https://www.devon.gov.uk/schools/my-account/information-for-schools/" TargetMode="External"/><Relationship Id="rId54" Type="http://schemas.openxmlformats.org/officeDocument/2006/relationships/hyperlink" Target="https://www.afpe.org.uk/physical-education/wp-content/uploads/COVID-19-Interpreting-the-Government-Guidance-in-a-PESSPA-Context-FINAL.pdf." TargetMode="External"/><Relationship Id="rId62" Type="http://schemas.openxmlformats.org/officeDocument/2006/relationships/hyperlink" Target="https://www.gov.uk/guidance/working-safely-during-coronavirus-covid-19/restaurants-offering-takeaway-or-delive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B3D622ECC2CC8418F501E7D0B84FA38" ma:contentTypeVersion="4" ma:contentTypeDescription="Create a new document." ma:contentTypeScope="" ma:versionID="55ca65226e0a5fdbee8983821bd0bd41">
  <xsd:schema xmlns:xsd="http://www.w3.org/2001/XMLSchema" xmlns:xs="http://www.w3.org/2001/XMLSchema" xmlns:p="http://schemas.microsoft.com/office/2006/metadata/properties" xmlns:ns2="74a2c7ea-3c77-44df-ae1d-340a7e03ff70" targetNamespace="http://schemas.microsoft.com/office/2006/metadata/properties" ma:root="true" ma:fieldsID="26d8963a8f2c786760e982c564dc8f3c" ns2:_="">
    <xsd:import namespace="74a2c7ea-3c77-44df-ae1d-340a7e03ff7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a2c7ea-3c77-44df-ae1d-340a7e03ff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8891CB-5A1C-4098-9F12-CAD1F64A8305}">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74a2c7ea-3c77-44df-ae1d-340a7e03ff70"/>
    <ds:schemaRef ds:uri="http://purl.org/dc/terms/"/>
    <ds:schemaRef ds:uri="http://www.w3.org/XML/1998/namespace"/>
    <ds:schemaRef ds:uri="http://purl.org/dc/dcmitype/"/>
  </ds:schemaRefs>
</ds:datastoreItem>
</file>

<file path=customXml/itemProps2.xml><?xml version="1.0" encoding="utf-8"?>
<ds:datastoreItem xmlns:ds="http://schemas.openxmlformats.org/officeDocument/2006/customXml" ds:itemID="{C27065B0-F9EE-4D8F-B89D-D33B923929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a2c7ea-3c77-44df-ae1d-340a7e03ff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1C64BA8-EA60-4706-BE08-4A744CAA38DE}">
  <ds:schemaRefs>
    <ds:schemaRef ds:uri="http://schemas.microsoft.com/sharepoint/v3/contenttype/forms"/>
  </ds:schemaRefs>
</ds:datastoreItem>
</file>

<file path=customXml/itemProps4.xml><?xml version="1.0" encoding="utf-8"?>
<ds:datastoreItem xmlns:ds="http://schemas.openxmlformats.org/officeDocument/2006/customXml" ds:itemID="{9B57B26F-FCDC-46CE-8FF3-520BDE6E9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25</Pages>
  <Words>9694</Words>
  <Characters>61867</Characters>
  <Application>Microsoft Office Word</Application>
  <DocSecurity>4</DocSecurity>
  <Lines>515</Lines>
  <Paragraphs>142</Paragraphs>
  <ScaleCrop>false</ScaleCrop>
  <HeadingPairs>
    <vt:vector size="2" baseType="variant">
      <vt:variant>
        <vt:lpstr>Title</vt:lpstr>
      </vt:variant>
      <vt:variant>
        <vt:i4>1</vt:i4>
      </vt:variant>
    </vt:vector>
  </HeadingPairs>
  <TitlesOfParts>
    <vt:vector size="1" baseType="lpstr">
      <vt:lpstr>HEALTH AND SAFETY GUIDANCE NOTE</vt:lpstr>
    </vt:vector>
  </TitlesOfParts>
  <Company>Cheshire County Council</Company>
  <LinksUpToDate>false</LinksUpToDate>
  <CharactersWithSpaces>71419</CharactersWithSpaces>
  <SharedDoc>false</SharedDoc>
  <HLinks>
    <vt:vector size="336" baseType="variant">
      <vt:variant>
        <vt:i4>196687</vt:i4>
      </vt:variant>
      <vt:variant>
        <vt:i4>165</vt:i4>
      </vt:variant>
      <vt:variant>
        <vt:i4>0</vt:i4>
      </vt:variant>
      <vt:variant>
        <vt:i4>5</vt:i4>
      </vt:variant>
      <vt:variant>
        <vt:lpwstr>https://www.gov.uk/guidance/working-safely-during-coronavirus-covid-19/restaurants-offering-takeaway-or-delivery</vt:lpwstr>
      </vt:variant>
      <vt:variant>
        <vt:lpwstr/>
      </vt:variant>
      <vt:variant>
        <vt:i4>720922</vt:i4>
      </vt:variant>
      <vt:variant>
        <vt:i4>162</vt:i4>
      </vt:variant>
      <vt:variant>
        <vt:i4>0</vt:i4>
      </vt:variant>
      <vt:variant>
        <vt:i4>5</vt:i4>
      </vt:variant>
      <vt:variant>
        <vt:lpwstr>https://www.gov.uk/government/publications/covid-19-guidance-for-food-businesses/guidance-for-food-businesses-on-coronavirus-covid-19</vt:lpwstr>
      </vt:variant>
      <vt:variant>
        <vt:lpwstr/>
      </vt:variant>
      <vt:variant>
        <vt:i4>3997799</vt:i4>
      </vt:variant>
      <vt:variant>
        <vt:i4>159</vt:i4>
      </vt:variant>
      <vt:variant>
        <vt:i4>0</vt:i4>
      </vt:variant>
      <vt:variant>
        <vt:i4>5</vt:i4>
      </vt:variant>
      <vt:variant>
        <vt:lpwstr>https://www.gov.uk/government/publications/coronavirus-covid-19-travel-advice-for-educational-settings/coronavirus-travel-guidance-for-educational-settings</vt:lpwstr>
      </vt:variant>
      <vt:variant>
        <vt:lpwstr/>
      </vt:variant>
      <vt:variant>
        <vt:i4>4915231</vt:i4>
      </vt:variant>
      <vt:variant>
        <vt:i4>156</vt:i4>
      </vt:variant>
      <vt:variant>
        <vt:i4>0</vt:i4>
      </vt:variant>
      <vt:variant>
        <vt:i4>5</vt:i4>
      </vt:variant>
      <vt:variant>
        <vt:lpwstr>http://primary.cleapss.org.uk/Resource/P110-Practical-activities-in-a-bubble.aspx</vt:lpwstr>
      </vt:variant>
      <vt:variant>
        <vt:lpwstr/>
      </vt:variant>
      <vt:variant>
        <vt:i4>2293820</vt:i4>
      </vt:variant>
      <vt:variant>
        <vt:i4>153</vt:i4>
      </vt:variant>
      <vt:variant>
        <vt:i4>0</vt:i4>
      </vt:variant>
      <vt:variant>
        <vt:i4>5</vt:i4>
      </vt:variant>
      <vt:variant>
        <vt:lpwstr>http://science.cleapss.org.uk/Resource/GL352-Managing-practical-work-in-non-lab-environments-COVID-19-pandemic.pdf</vt:lpwstr>
      </vt:variant>
      <vt:variant>
        <vt:lpwstr/>
      </vt:variant>
      <vt:variant>
        <vt:i4>5701717</vt:i4>
      </vt:variant>
      <vt:variant>
        <vt:i4>150</vt:i4>
      </vt:variant>
      <vt:variant>
        <vt:i4>0</vt:i4>
      </vt:variant>
      <vt:variant>
        <vt:i4>5</vt:i4>
      </vt:variant>
      <vt:variant>
        <vt:lpwstr>http://dt.cleapss.org.uk/Resource-File/GL344-Guidance-on-practical-work-during-the-COVID-19-pandemic-D-T.pdf</vt:lpwstr>
      </vt:variant>
      <vt:variant>
        <vt:lpwstr/>
      </vt:variant>
      <vt:variant>
        <vt:i4>2818174</vt:i4>
      </vt:variant>
      <vt:variant>
        <vt:i4>147</vt:i4>
      </vt:variant>
      <vt:variant>
        <vt:i4>0</vt:i4>
      </vt:variant>
      <vt:variant>
        <vt:i4>5</vt:i4>
      </vt:variant>
      <vt:variant>
        <vt:lpwstr>http://science.cleapss.org.uk/Resource/GL343-Guide-to-doing-practical-work-during-the-COVID-19-Pandemic-Science.pdf</vt:lpwstr>
      </vt:variant>
      <vt:variant>
        <vt:lpwstr/>
      </vt:variant>
      <vt:variant>
        <vt:i4>2293823</vt:i4>
      </vt:variant>
      <vt:variant>
        <vt:i4>144</vt:i4>
      </vt:variant>
      <vt:variant>
        <vt:i4>0</vt:i4>
      </vt:variant>
      <vt:variant>
        <vt:i4>5</vt:i4>
      </vt:variant>
      <vt:variant>
        <vt:lpwstr>https://www.youthsporttrust.org/coronavirus-support-schools</vt:lpwstr>
      </vt:variant>
      <vt:variant>
        <vt:lpwstr/>
      </vt:variant>
      <vt:variant>
        <vt:i4>7667835</vt:i4>
      </vt:variant>
      <vt:variant>
        <vt:i4>141</vt:i4>
      </vt:variant>
      <vt:variant>
        <vt:i4>0</vt:i4>
      </vt:variant>
      <vt:variant>
        <vt:i4>5</vt:i4>
      </vt:variant>
      <vt:variant>
        <vt:lpwstr>https://www.afpe.org.uk/physical-education/wp-content/uploads/COVID-19-Interpreting-the-Government-Guidance-in-a-PESSPA-Context-FINAL.pdf.</vt:lpwstr>
      </vt:variant>
      <vt:variant>
        <vt:lpwstr/>
      </vt:variant>
      <vt:variant>
        <vt:i4>5308491</vt:i4>
      </vt:variant>
      <vt:variant>
        <vt:i4>138</vt:i4>
      </vt:variant>
      <vt:variant>
        <vt:i4>0</vt:i4>
      </vt:variant>
      <vt:variant>
        <vt:i4>5</vt:i4>
      </vt:variant>
      <vt:variant>
        <vt:lpwstr>https://www.sportengland.org/how-we-can-help/coronavirus</vt:lpwstr>
      </vt:variant>
      <vt:variant>
        <vt:lpwstr/>
      </vt:variant>
      <vt:variant>
        <vt:i4>4194391</vt:i4>
      </vt:variant>
      <vt:variant>
        <vt:i4>135</vt:i4>
      </vt:variant>
      <vt:variant>
        <vt:i4>0</vt:i4>
      </vt:variant>
      <vt:variant>
        <vt:i4>5</vt:i4>
      </vt:variant>
      <vt:variant>
        <vt:lpwstr>https://www.gov.uk/government/publications/coronavirus-covid-19-guidance-on-phased-return-of-sport-and-recreation</vt:lpwstr>
      </vt:variant>
      <vt:variant>
        <vt:lpwstr/>
      </vt:variant>
      <vt:variant>
        <vt:i4>3014712</vt:i4>
      </vt:variant>
      <vt:variant>
        <vt:i4>132</vt:i4>
      </vt:variant>
      <vt:variant>
        <vt:i4>0</vt:i4>
      </vt:variant>
      <vt:variant>
        <vt:i4>5</vt:i4>
      </vt:variant>
      <vt:variant>
        <vt:lpwstr>https://www.gov.uk/guidance/working-safely-during-coronavirus-covid-19/performing-arts</vt:lpwstr>
      </vt:variant>
      <vt:variant>
        <vt:lpwstr/>
      </vt:variant>
      <vt:variant>
        <vt:i4>7340128</vt:i4>
      </vt:variant>
      <vt:variant>
        <vt:i4>129</vt:i4>
      </vt:variant>
      <vt:variant>
        <vt:i4>0</vt:i4>
      </vt:variant>
      <vt:variant>
        <vt:i4>5</vt:i4>
      </vt:variant>
      <vt:variant>
        <vt:lpwstr>https://www.gov.uk/government/publications/actions-for-schools-during-the-coronavirus-outbreak/guidance-for-full-opening-schools</vt:lpwstr>
      </vt:variant>
      <vt:variant>
        <vt:lpwstr>music-dance-and-drama-in-school</vt:lpwstr>
      </vt:variant>
      <vt:variant>
        <vt:i4>7602226</vt:i4>
      </vt:variant>
      <vt:variant>
        <vt:i4>126</vt:i4>
      </vt:variant>
      <vt:variant>
        <vt:i4>0</vt:i4>
      </vt:variant>
      <vt:variant>
        <vt:i4>5</vt:i4>
      </vt:variant>
      <vt:variant>
        <vt:lpwstr>https://www.gov.uk/guidance/working-safely-during-coronavirus-covid-19/vehicles</vt:lpwstr>
      </vt:variant>
      <vt:variant>
        <vt:lpwstr/>
      </vt:variant>
      <vt:variant>
        <vt:i4>1376280</vt:i4>
      </vt:variant>
      <vt:variant>
        <vt:i4>123</vt:i4>
      </vt:variant>
      <vt:variant>
        <vt:i4>0</vt:i4>
      </vt:variant>
      <vt:variant>
        <vt:i4>5</vt:i4>
      </vt:variant>
      <vt:variant>
        <vt:lpwstr>https://www.gov.uk/guidance/coronavirus-covid-19-safer-travel-guidance-for-passengers</vt:lpwstr>
      </vt:variant>
      <vt:variant>
        <vt:lpwstr>exemptions-face-coverings</vt:lpwstr>
      </vt:variant>
      <vt:variant>
        <vt:i4>4849747</vt:i4>
      </vt:variant>
      <vt:variant>
        <vt:i4>120</vt:i4>
      </vt:variant>
      <vt:variant>
        <vt:i4>0</vt:i4>
      </vt:variant>
      <vt:variant>
        <vt:i4>5</vt:i4>
      </vt:variant>
      <vt:variant>
        <vt:lpwstr>http://www.legislation.gov.uk/uksi/2020/592/contents/made</vt:lpwstr>
      </vt:variant>
      <vt:variant>
        <vt:lpwstr/>
      </vt:variant>
      <vt:variant>
        <vt:i4>3539070</vt:i4>
      </vt:variant>
      <vt:variant>
        <vt:i4>117</vt:i4>
      </vt:variant>
      <vt:variant>
        <vt:i4>0</vt:i4>
      </vt:variant>
      <vt:variant>
        <vt:i4>5</vt:i4>
      </vt:variant>
      <vt:variant>
        <vt:lpwstr>https://www.gov.uk/government/publications/coronavirus-covid-19-safer-transport-guidance-for-operators/coronavirus-covid-19-safer-transport-guidance-for-operators</vt:lpwstr>
      </vt:variant>
      <vt:variant>
        <vt:lpwstr>exemptions-from-mandatory-face-coverings</vt:lpwstr>
      </vt:variant>
      <vt:variant>
        <vt:i4>6488104</vt:i4>
      </vt:variant>
      <vt:variant>
        <vt:i4>114</vt:i4>
      </vt:variant>
      <vt:variant>
        <vt:i4>0</vt:i4>
      </vt:variant>
      <vt:variant>
        <vt:i4>5</vt:i4>
      </vt:variant>
      <vt:variant>
        <vt:lpwstr>https://www.gov.uk/government/publications/transport-to-school-and-other-places-of-education-autumn-term-2020?utm_source=de9e20dc-895e-4cd3-baad-06e6b2575eb7&amp;utm_medium=email&amp;utm_campaign=govuk-notifications&amp;utm_content=immediate</vt:lpwstr>
      </vt:variant>
      <vt:variant>
        <vt:lpwstr/>
      </vt:variant>
      <vt:variant>
        <vt:i4>4128867</vt:i4>
      </vt:variant>
      <vt:variant>
        <vt:i4>111</vt:i4>
      </vt:variant>
      <vt:variant>
        <vt:i4>0</vt:i4>
      </vt:variant>
      <vt:variant>
        <vt:i4>5</vt:i4>
      </vt:variant>
      <vt:variant>
        <vt:lpwstr>https://www.gov.uk/government/publications/coronavirus-covid-19-implementing-protective-measures-in-education-and-childcare-settings/coronavirus-covid-19-implementing-protective-measures-in-education-and-childcare-settings</vt:lpwstr>
      </vt:variant>
      <vt:variant>
        <vt:lpwstr/>
      </vt:variant>
      <vt:variant>
        <vt:i4>3014689</vt:i4>
      </vt:variant>
      <vt:variant>
        <vt:i4>108</vt:i4>
      </vt:variant>
      <vt:variant>
        <vt:i4>0</vt:i4>
      </vt:variant>
      <vt:variant>
        <vt:i4>5</vt:i4>
      </vt:variant>
      <vt:variant>
        <vt:lpwstr>https://www.rcpch.ac.uk/resources/covid-19-shielding-guidance-children-young-people</vt:lpwstr>
      </vt:variant>
      <vt:variant>
        <vt:lpwstr>children-who-should-be-advised-to-shield</vt:lpwstr>
      </vt:variant>
      <vt:variant>
        <vt:i4>4587530</vt:i4>
      </vt:variant>
      <vt:variant>
        <vt:i4>105</vt:i4>
      </vt:variant>
      <vt:variant>
        <vt:i4>0</vt:i4>
      </vt:variant>
      <vt:variant>
        <vt:i4>5</vt:i4>
      </vt:variant>
      <vt:variant>
        <vt:lpwstr>https://www.gov.uk/government/publications/actions-for-schools-during-the-coronavirus-outbreak/guidance-for-full-opening-schools</vt:lpwstr>
      </vt:variant>
      <vt:variant>
        <vt:lpwstr>section-5-contingency-planning-for-outbreaks</vt:lpwstr>
      </vt:variant>
      <vt:variant>
        <vt:i4>1769546</vt:i4>
      </vt:variant>
      <vt:variant>
        <vt:i4>102</vt:i4>
      </vt:variant>
      <vt:variant>
        <vt:i4>0</vt:i4>
      </vt:variant>
      <vt:variant>
        <vt:i4>5</vt:i4>
      </vt:variant>
      <vt:variant>
        <vt:lpwstr>https://www.devon.gov.uk/schools/my-account/information-for-schools/</vt:lpwstr>
      </vt:variant>
      <vt:variant>
        <vt:lpwstr/>
      </vt:variant>
      <vt:variant>
        <vt:i4>2556028</vt:i4>
      </vt:variant>
      <vt:variant>
        <vt:i4>99</vt:i4>
      </vt:variant>
      <vt:variant>
        <vt:i4>0</vt:i4>
      </vt:variant>
      <vt:variant>
        <vt:i4>5</vt:i4>
      </vt:variant>
      <vt:variant>
        <vt:lpwstr>https://coronavirusresources.phe.gov.uk/reporting-an-outbreak/resources/Education-Action-Cards/</vt:lpwstr>
      </vt:variant>
      <vt:variant>
        <vt:lpwstr/>
      </vt:variant>
      <vt:variant>
        <vt:i4>2818097</vt:i4>
      </vt:variant>
      <vt:variant>
        <vt:i4>96</vt:i4>
      </vt:variant>
      <vt:variant>
        <vt:i4>0</vt:i4>
      </vt:variant>
      <vt:variant>
        <vt:i4>5</vt:i4>
      </vt:variant>
      <vt:variant>
        <vt:lpwstr>https://www.devon.gov.uk/coronavirus-advice-in-devon/lomp/</vt:lpwstr>
      </vt:variant>
      <vt:variant>
        <vt:lpwstr/>
      </vt:variant>
      <vt:variant>
        <vt:i4>1507442</vt:i4>
      </vt:variant>
      <vt:variant>
        <vt:i4>93</vt:i4>
      </vt:variant>
      <vt:variant>
        <vt:i4>0</vt:i4>
      </vt:variant>
      <vt:variant>
        <vt:i4>5</vt:i4>
      </vt:variant>
      <vt:variant>
        <vt:lpwstr>mailto:educate.schoolspriorityalerts-mailbox@devon.gov.uk</vt:lpwstr>
      </vt:variant>
      <vt:variant>
        <vt:lpwstr/>
      </vt:variant>
      <vt:variant>
        <vt:i4>7733335</vt:i4>
      </vt:variant>
      <vt:variant>
        <vt:i4>90</vt:i4>
      </vt:variant>
      <vt:variant>
        <vt:i4>0</vt:i4>
      </vt:variant>
      <vt:variant>
        <vt:i4>5</vt:i4>
      </vt:variant>
      <vt:variant>
        <vt:lpwstr>mailto:ask.swhpt@phe.gov.uk</vt:lpwstr>
      </vt:variant>
      <vt:variant>
        <vt:lpwstr/>
      </vt:variant>
      <vt:variant>
        <vt:i4>8126474</vt:i4>
      </vt:variant>
      <vt:variant>
        <vt:i4>87</vt:i4>
      </vt:variant>
      <vt:variant>
        <vt:i4>0</vt:i4>
      </vt:variant>
      <vt:variant>
        <vt:i4>5</vt:i4>
      </vt:variant>
      <vt:variant>
        <vt:lpwstr>mailto:swhpt@phe.gov.uk</vt:lpwstr>
      </vt:variant>
      <vt:variant>
        <vt:lpwstr/>
      </vt:variant>
      <vt:variant>
        <vt:i4>327756</vt:i4>
      </vt:variant>
      <vt:variant>
        <vt:i4>84</vt:i4>
      </vt:variant>
      <vt:variant>
        <vt:i4>0</vt:i4>
      </vt:variant>
      <vt:variant>
        <vt:i4>5</vt:i4>
      </vt:variant>
      <vt:variant>
        <vt:lpwstr>https://www.gov.uk/government/publications/coronavirus-covid-19-home-test-kits-for-schools-and-fe-providers?utm_source=cfddd7d1-6426-45af-830d-f6fe10317a3f&amp;utm_medium=email&amp;utm_campaign=govuk-notifications&amp;utm_content=immediate</vt:lpwstr>
      </vt:variant>
      <vt:variant>
        <vt:lpwstr/>
      </vt:variant>
      <vt:variant>
        <vt:i4>3538980</vt:i4>
      </vt:variant>
      <vt:variant>
        <vt:i4>81</vt:i4>
      </vt:variant>
      <vt:variant>
        <vt:i4>0</vt:i4>
      </vt:variant>
      <vt:variant>
        <vt:i4>5</vt:i4>
      </vt:variant>
      <vt:variant>
        <vt:lpwstr>https://www.gov.uk/government/publications/covid-19-personal-protective-equipment-use-for-non-aerosol-generating-procedures</vt:lpwstr>
      </vt:variant>
      <vt:variant>
        <vt:lpwstr/>
      </vt:variant>
      <vt:variant>
        <vt:i4>5439569</vt:i4>
      </vt:variant>
      <vt:variant>
        <vt:i4>78</vt:i4>
      </vt:variant>
      <vt:variant>
        <vt:i4>0</vt:i4>
      </vt:variant>
      <vt:variant>
        <vt:i4>5</vt:i4>
      </vt:variant>
      <vt:variant>
        <vt:lpwstr>https://www.gov.uk/government/publications/face-coverings-in-education/face-coverings-in-education</vt:lpwstr>
      </vt:variant>
      <vt:variant>
        <vt:lpwstr>where-local-restrictions-apply</vt:lpwstr>
      </vt:variant>
      <vt:variant>
        <vt:i4>4128867</vt:i4>
      </vt:variant>
      <vt:variant>
        <vt:i4>75</vt:i4>
      </vt:variant>
      <vt:variant>
        <vt:i4>0</vt:i4>
      </vt:variant>
      <vt:variant>
        <vt:i4>5</vt:i4>
      </vt:variant>
      <vt:variant>
        <vt:lpwstr>https://www.gov.uk/government/publications/face-coverings-in-education/face-coverings-in-education</vt:lpwstr>
      </vt:variant>
      <vt:variant>
        <vt:lpwstr/>
      </vt:variant>
      <vt:variant>
        <vt:i4>7012414</vt:i4>
      </vt:variant>
      <vt:variant>
        <vt:i4>72</vt:i4>
      </vt:variant>
      <vt:variant>
        <vt:i4>0</vt:i4>
      </vt:variant>
      <vt:variant>
        <vt:i4>5</vt:i4>
      </vt:variant>
      <vt:variant>
        <vt:lpwstr>http://devon.cc/ppe</vt:lpwstr>
      </vt:variant>
      <vt:variant>
        <vt:lpwstr/>
      </vt:variant>
      <vt:variant>
        <vt:i4>7274615</vt:i4>
      </vt:variant>
      <vt:variant>
        <vt:i4>69</vt:i4>
      </vt:variant>
      <vt:variant>
        <vt:i4>0</vt:i4>
      </vt:variant>
      <vt:variant>
        <vt:i4>5</vt:i4>
      </vt:variant>
      <vt:variant>
        <vt:lpwstr>https://www.gov.uk/government/publications/safe-working-in-education-childcare-and-childrens-social-care/safe-working-in-education-childcare-and-childrens-social-care-settings-including-the-use-of-personal-protective-equipment-ppe</vt:lpwstr>
      </vt:variant>
      <vt:variant>
        <vt:lpwstr/>
      </vt:variant>
      <vt:variant>
        <vt:i4>5832783</vt:i4>
      </vt:variant>
      <vt:variant>
        <vt:i4>66</vt:i4>
      </vt:variant>
      <vt:variant>
        <vt:i4>0</vt:i4>
      </vt:variant>
      <vt:variant>
        <vt:i4>5</vt:i4>
      </vt:variant>
      <vt:variant>
        <vt:lpwstr>https://devoncc.sharepoint.com/:w:/s/PublicDocs/Education/ESoXeZkAQylLupPG5VVG6yQB2iEFDD4pgkko5qBbtOSEkw?e=040Qiy</vt:lpwstr>
      </vt:variant>
      <vt:variant>
        <vt:lpwstr/>
      </vt:variant>
      <vt:variant>
        <vt:i4>7274615</vt:i4>
      </vt:variant>
      <vt:variant>
        <vt:i4>63</vt:i4>
      </vt:variant>
      <vt:variant>
        <vt:i4>0</vt:i4>
      </vt:variant>
      <vt:variant>
        <vt:i4>5</vt:i4>
      </vt:variant>
      <vt:variant>
        <vt:lpwstr>https://www.gov.uk/government/publications/safe-working-in-education-childcare-and-childrens-social-care/safe-working-in-education-childcare-and-childrens-social-care-settings-including-the-use-of-personal-protective-equipment-ppe</vt:lpwstr>
      </vt:variant>
      <vt:variant>
        <vt:lpwstr/>
      </vt:variant>
      <vt:variant>
        <vt:i4>5242896</vt:i4>
      </vt:variant>
      <vt:variant>
        <vt:i4>60</vt:i4>
      </vt:variant>
      <vt:variant>
        <vt:i4>0</vt:i4>
      </vt:variant>
      <vt:variant>
        <vt:i4>5</vt:i4>
      </vt:variant>
      <vt:variant>
        <vt:lpwstr>https://inside.devon.gov.uk/task/guidance-for-dealing-with-coronavirus-covid-19/essential-worker-testing/</vt:lpwstr>
      </vt:variant>
      <vt:variant>
        <vt:lpwstr/>
      </vt:variant>
      <vt:variant>
        <vt:i4>5832783</vt:i4>
      </vt:variant>
      <vt:variant>
        <vt:i4>57</vt:i4>
      </vt:variant>
      <vt:variant>
        <vt:i4>0</vt:i4>
      </vt:variant>
      <vt:variant>
        <vt:i4>5</vt:i4>
      </vt:variant>
      <vt:variant>
        <vt:lpwstr>https://devoncc.sharepoint.com/:w:/s/PublicDocs/Education/ESoXeZkAQylLupPG5VVG6yQB2iEFDD4pgkko5qBbtOSEkw?e=040Qiy</vt:lpwstr>
      </vt:variant>
      <vt:variant>
        <vt:lpwstr/>
      </vt:variant>
      <vt:variant>
        <vt:i4>720911</vt:i4>
      </vt:variant>
      <vt:variant>
        <vt:i4>54</vt:i4>
      </vt:variant>
      <vt:variant>
        <vt:i4>0</vt:i4>
      </vt:variant>
      <vt:variant>
        <vt:i4>5</vt:i4>
      </vt:variant>
      <vt:variant>
        <vt:lpwstr>https://www.gov.uk/government/publications/actions-for-schools-during-the-coronavirus-outbreak/guidance-for-full-opening-schools</vt:lpwstr>
      </vt:variant>
      <vt:variant>
        <vt:lpwstr>section-1-public-health-advice-to-minimise-coronavirus-covid-19-risks</vt:lpwstr>
      </vt:variant>
      <vt:variant>
        <vt:i4>720911</vt:i4>
      </vt:variant>
      <vt:variant>
        <vt:i4>51</vt:i4>
      </vt:variant>
      <vt:variant>
        <vt:i4>0</vt:i4>
      </vt:variant>
      <vt:variant>
        <vt:i4>5</vt:i4>
      </vt:variant>
      <vt:variant>
        <vt:lpwstr>https://www.gov.uk/government/publications/actions-for-schools-during-the-coronavirus-outbreak/guidance-for-full-opening-schools</vt:lpwstr>
      </vt:variant>
      <vt:variant>
        <vt:lpwstr>section-1-public-health-advice-to-minimise-coronavirus-covid-19-risks</vt:lpwstr>
      </vt:variant>
      <vt:variant>
        <vt:i4>5898283</vt:i4>
      </vt:variant>
      <vt:variant>
        <vt:i4>48</vt:i4>
      </vt:variant>
      <vt:variant>
        <vt:i4>0</vt:i4>
      </vt:variant>
      <vt:variant>
        <vt:i4>5</vt:i4>
      </vt:variant>
      <vt:variant>
        <vt:lpwstr>https://e-bug.eu/eng_home.aspx?cc=eng&amp;ss=1&amp;t=Information%20about%20the%20Coronavirus</vt:lpwstr>
      </vt:variant>
      <vt:variant>
        <vt:lpwstr/>
      </vt:variant>
      <vt:variant>
        <vt:i4>5373974</vt:i4>
      </vt:variant>
      <vt:variant>
        <vt:i4>45</vt:i4>
      </vt:variant>
      <vt:variant>
        <vt:i4>0</vt:i4>
      </vt:variant>
      <vt:variant>
        <vt:i4>5</vt:i4>
      </vt:variant>
      <vt:variant>
        <vt:lpwstr>Further guidance on cleaning non health care settings is to be published by Public Health England by the end of the summer term.</vt:lpwstr>
      </vt:variant>
      <vt:variant>
        <vt:lpwstr/>
      </vt:variant>
      <vt:variant>
        <vt:i4>7274615</vt:i4>
      </vt:variant>
      <vt:variant>
        <vt:i4>42</vt:i4>
      </vt:variant>
      <vt:variant>
        <vt:i4>0</vt:i4>
      </vt:variant>
      <vt:variant>
        <vt:i4>5</vt:i4>
      </vt:variant>
      <vt:variant>
        <vt:lpwstr>https://www.gov.uk/government/publications/safe-working-in-education-childcare-and-childrens-social-care/safe-working-in-education-childcare-and-childrens-social-care-settings-including-the-use-of-personal-protective-equipment-ppe</vt:lpwstr>
      </vt:variant>
      <vt:variant>
        <vt:lpwstr/>
      </vt:variant>
      <vt:variant>
        <vt:i4>3801139</vt:i4>
      </vt:variant>
      <vt:variant>
        <vt:i4>39</vt:i4>
      </vt:variant>
      <vt:variant>
        <vt:i4>0</vt:i4>
      </vt:variant>
      <vt:variant>
        <vt:i4>5</vt:i4>
      </vt:variant>
      <vt:variant>
        <vt:lpwstr>https://www.gov.uk/government/publications/covid-19-decontamination-in-non-healthcare-settings</vt:lpwstr>
      </vt:variant>
      <vt:variant>
        <vt:lpwstr/>
      </vt:variant>
      <vt:variant>
        <vt:i4>7274615</vt:i4>
      </vt:variant>
      <vt:variant>
        <vt:i4>36</vt:i4>
      </vt:variant>
      <vt:variant>
        <vt:i4>0</vt:i4>
      </vt:variant>
      <vt:variant>
        <vt:i4>5</vt:i4>
      </vt:variant>
      <vt:variant>
        <vt:lpwstr>https://www.gov.uk/government/publications/safe-working-in-education-childcare-and-childrens-social-care/safe-working-in-education-childcare-and-childrens-social-care-settings-including-the-use-of-personal-protective-equipment-ppe</vt:lpwstr>
      </vt:variant>
      <vt:variant>
        <vt:lpwstr/>
      </vt:variant>
      <vt:variant>
        <vt:i4>4128867</vt:i4>
      </vt:variant>
      <vt:variant>
        <vt:i4>33</vt:i4>
      </vt:variant>
      <vt:variant>
        <vt:i4>0</vt:i4>
      </vt:variant>
      <vt:variant>
        <vt:i4>5</vt:i4>
      </vt:variant>
      <vt:variant>
        <vt:lpwstr>https://www.gov.uk/government/publications/covid-19-decontamination-in-non-healthcare-settings/covid-19-decontamination-in-non-healthcare-settings</vt:lpwstr>
      </vt:variant>
      <vt:variant>
        <vt:lpwstr/>
      </vt:variant>
      <vt:variant>
        <vt:i4>2818097</vt:i4>
      </vt:variant>
      <vt:variant>
        <vt:i4>30</vt:i4>
      </vt:variant>
      <vt:variant>
        <vt:i4>0</vt:i4>
      </vt:variant>
      <vt:variant>
        <vt:i4>5</vt:i4>
      </vt:variant>
      <vt:variant>
        <vt:lpwstr>https://www.gov.uk/guidance/working-safely-during-coronavirus-covid-19/providers-of-grassroots-sport-and-gym-leisure-facilities</vt:lpwstr>
      </vt:variant>
      <vt:variant>
        <vt:lpwstr/>
      </vt:variant>
      <vt:variant>
        <vt:i4>3801150</vt:i4>
      </vt:variant>
      <vt:variant>
        <vt:i4>27</vt:i4>
      </vt:variant>
      <vt:variant>
        <vt:i4>0</vt:i4>
      </vt:variant>
      <vt:variant>
        <vt:i4>5</vt:i4>
      </vt:variant>
      <vt:variant>
        <vt:lpwstr>https://www.gov.uk/government/publications/covid-19-guidance-for-managing-playgrounds-and-outdoor-gyms</vt:lpwstr>
      </vt:variant>
      <vt:variant>
        <vt:lpwstr/>
      </vt:variant>
      <vt:variant>
        <vt:i4>6488113</vt:i4>
      </vt:variant>
      <vt:variant>
        <vt:i4>24</vt:i4>
      </vt:variant>
      <vt:variant>
        <vt:i4>0</vt:i4>
      </vt:variant>
      <vt:variant>
        <vt:i4>5</vt:i4>
      </vt:variant>
      <vt:variant>
        <vt:lpwstr>https://www.gov.uk/guidance/coronavirus-covid-19-disposing-of-waste?utm_source=9742866f-a0c4-4e00-ba29-43f523670856&amp;utm_medium=email&amp;utm_campaign=govuk-notifications&amp;utm_content=immediate</vt:lpwstr>
      </vt:variant>
      <vt:variant>
        <vt:lpwstr>face-coverings-and-personal-protective-equipment-ppe-for-social-distancing</vt:lpwstr>
      </vt:variant>
      <vt:variant>
        <vt:i4>7733371</vt:i4>
      </vt:variant>
      <vt:variant>
        <vt:i4>21</vt:i4>
      </vt:variant>
      <vt:variant>
        <vt:i4>0</vt:i4>
      </vt:variant>
      <vt:variant>
        <vt:i4>5</vt:i4>
      </vt:variant>
      <vt:variant>
        <vt:lpwstr>https://www.gov.uk/government/publications/safe-working-in-education-childcare-and-childrens-social-care/safe-working-in-education-childcare-and-childrens-social-care-settings-including-the-use-of-personal-protective-equipment-ppe</vt:lpwstr>
      </vt:variant>
      <vt:variant>
        <vt:lpwstr>how-should-ppe-and-face-coverings-be-disposed-of</vt:lpwstr>
      </vt:variant>
      <vt:variant>
        <vt:i4>78</vt:i4>
      </vt:variant>
      <vt:variant>
        <vt:i4>18</vt:i4>
      </vt:variant>
      <vt:variant>
        <vt:i4>0</vt:i4>
      </vt:variant>
      <vt:variant>
        <vt:i4>5</vt:i4>
      </vt:variant>
      <vt:variant>
        <vt:lpwstr>https://www.gov.uk/government/publications/managing-school-premises-during-the-coronavirus-outbreak/managing-school-premises-which-are-partially-open-during-the-coronavirus-outbreak</vt:lpwstr>
      </vt:variant>
      <vt:variant>
        <vt:lpwstr/>
      </vt:variant>
      <vt:variant>
        <vt:i4>3932201</vt:i4>
      </vt:variant>
      <vt:variant>
        <vt:i4>15</vt:i4>
      </vt:variant>
      <vt:variant>
        <vt:i4>0</vt:i4>
      </vt:variant>
      <vt:variant>
        <vt:i4>5</vt:i4>
      </vt:variant>
      <vt:variant>
        <vt:lpwstr>https://www.gov.uk/government/publications/guidance-for-parents-and-carers-of-children-attending-out-of-school-settings-during-the-coronavirus-covid-19-outbreak/guidance-for-parents-and-carers-of-children-attending-out-of-school-settings-during-the-coronavirus-covid-19-outbreak</vt:lpwstr>
      </vt:variant>
      <vt:variant>
        <vt:lpwstr/>
      </vt:variant>
      <vt:variant>
        <vt:i4>6946922</vt:i4>
      </vt:variant>
      <vt:variant>
        <vt:i4>12</vt:i4>
      </vt:variant>
      <vt:variant>
        <vt:i4>0</vt:i4>
      </vt:variant>
      <vt:variant>
        <vt:i4>5</vt:i4>
      </vt:variant>
      <vt:variant>
        <vt:lpwstr>https://www.gov.uk/government/publications/protective-measures-for-holiday-or-after-school-clubs-and-other-out-of-school-settings-for-children-during-the-coronavirus-covid-19-outbreak/protective-measures-for-out-of-school-settings-during-the-coronavirus-covid-19-outbreak</vt:lpwstr>
      </vt:variant>
      <vt:variant>
        <vt:lpwstr/>
      </vt:variant>
      <vt:variant>
        <vt:i4>4128867</vt:i4>
      </vt:variant>
      <vt:variant>
        <vt:i4>9</vt:i4>
      </vt:variant>
      <vt:variant>
        <vt:i4>0</vt:i4>
      </vt:variant>
      <vt:variant>
        <vt:i4>5</vt:i4>
      </vt:variant>
      <vt:variant>
        <vt:lpwstr>https://www.gov.uk/government/publications/coronavirus-covid-19-early-years-and-childcare-closures/coronavirus-covid-19-early-years-and-childcare-closures</vt:lpwstr>
      </vt:variant>
      <vt:variant>
        <vt:lpwstr/>
      </vt:variant>
      <vt:variant>
        <vt:i4>2883685</vt:i4>
      </vt:variant>
      <vt:variant>
        <vt:i4>6</vt:i4>
      </vt:variant>
      <vt:variant>
        <vt:i4>0</vt:i4>
      </vt:variant>
      <vt:variant>
        <vt:i4>5</vt:i4>
      </vt:variant>
      <vt:variant>
        <vt:lpwstr>https://www.gov.uk/government/publications/actions-for-schools-during-the-coronavirus-outbreak/guidance-for-full-opening-schools?utm_medium=email&amp;utm_source=govdelivery</vt:lpwstr>
      </vt:variant>
      <vt:variant>
        <vt:lpwstr/>
      </vt:variant>
      <vt:variant>
        <vt:i4>7012453</vt:i4>
      </vt:variant>
      <vt:variant>
        <vt:i4>3</vt:i4>
      </vt:variant>
      <vt:variant>
        <vt:i4>0</vt:i4>
      </vt:variant>
      <vt:variant>
        <vt:i4>5</vt:i4>
      </vt:variant>
      <vt:variant>
        <vt:lpwstr>https://www.gov.uk/government/publications/staying-safe-outside-your-home/staying-safe-outside-your-home</vt:lpwstr>
      </vt:variant>
      <vt:variant>
        <vt:lpwstr>face-coverings</vt:lpwstr>
      </vt:variant>
      <vt:variant>
        <vt:i4>2883685</vt:i4>
      </vt:variant>
      <vt:variant>
        <vt:i4>0</vt:i4>
      </vt:variant>
      <vt:variant>
        <vt:i4>0</vt:i4>
      </vt:variant>
      <vt:variant>
        <vt:i4>5</vt:i4>
      </vt:variant>
      <vt:variant>
        <vt:lpwstr>https://www.gov.uk/government/publications/actions-for-schools-during-the-coronavirus-outbreak/guidance-for-full-opening-schools?utm_medium=email&amp;utm_source=govdelivery</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AND SAFETY GUIDANCE NOTE</dc:title>
  <dc:creator>Cheshire County Council</dc:creator>
  <cp:lastModifiedBy>Charlotte Parker</cp:lastModifiedBy>
  <cp:revision>2</cp:revision>
  <cp:lastPrinted>2017-09-20T06:37:00Z</cp:lastPrinted>
  <dcterms:created xsi:type="dcterms:W3CDTF">2020-09-30T08:14:00Z</dcterms:created>
  <dcterms:modified xsi:type="dcterms:W3CDTF">2020-09-30T08:14:00Z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0x0101002B3D622ECC2CC8418F501E7D0B84FA38</vt:lpwstr>
  </property>
</Properties>
</file>